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53" w:rsidRDefault="00FD5553" w:rsidP="008F0971">
      <w:pPr>
        <w:pBdr>
          <w:bottom w:val="single" w:sz="4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2733675" cy="857250"/>
            <wp:effectExtent l="19050" t="0" r="9525" b="0"/>
            <wp:docPr id="1" name="Picture 1" descr="https://91372e5fba0d1fb26b72-13cee80c2bfb23b1a8fcedea15638c1f.ssl.cf1.rackcdn.com/materials/dbsummit2015logoweb_Apr_21_2015-14_25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1372e5fba0d1fb26b72-13cee80c2bfb23b1a8fcedea15638c1f.ssl.cf1.rackcdn.com/materials/dbsummit2015logoweb_Apr_21_2015-14_25_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53" w:rsidRDefault="00FD5553" w:rsidP="008F0971">
      <w:pPr>
        <w:pBdr>
          <w:bottom w:val="single" w:sz="4" w:space="1" w:color="auto"/>
        </w:pBdr>
        <w:jc w:val="center"/>
        <w:rPr>
          <w:b/>
        </w:rPr>
      </w:pPr>
    </w:p>
    <w:p w:rsidR="001704D7" w:rsidRDefault="008F0971" w:rsidP="008F0971">
      <w:pPr>
        <w:pBdr>
          <w:bottom w:val="single" w:sz="4" w:space="1" w:color="auto"/>
        </w:pBdr>
        <w:jc w:val="center"/>
        <w:rPr>
          <w:b/>
        </w:rPr>
      </w:pPr>
      <w:r w:rsidRPr="008F0971">
        <w:rPr>
          <w:b/>
        </w:rPr>
        <w:t>June 24 Pre-Summit Webinar</w:t>
      </w:r>
    </w:p>
    <w:p w:rsidR="008F0971" w:rsidRDefault="008F0971" w:rsidP="008F0971">
      <w:pPr>
        <w:jc w:val="center"/>
        <w:rPr>
          <w:b/>
        </w:rPr>
      </w:pPr>
    </w:p>
    <w:p w:rsidR="008F0971" w:rsidRPr="00430277" w:rsidRDefault="008F0971" w:rsidP="008F0971">
      <w:pPr>
        <w:rPr>
          <w:b/>
          <w:u w:val="single"/>
        </w:rPr>
      </w:pPr>
      <w:r w:rsidRPr="00430277">
        <w:rPr>
          <w:b/>
          <w:u w:val="single"/>
        </w:rPr>
        <w:t>EI&amp;R</w:t>
      </w:r>
    </w:p>
    <w:p w:rsidR="008F0971" w:rsidRDefault="008F0971" w:rsidP="008F0971">
      <w:pPr>
        <w:rPr>
          <w:b/>
        </w:rPr>
      </w:pPr>
    </w:p>
    <w:p w:rsidR="008F0971" w:rsidRDefault="008F0971" w:rsidP="008F0971">
      <w:r>
        <w:t>Where we have been</w:t>
      </w:r>
    </w:p>
    <w:p w:rsidR="008F0971" w:rsidRDefault="00430277" w:rsidP="008F0971">
      <w:pPr>
        <w:pStyle w:val="ListParagraph"/>
        <w:numPr>
          <w:ilvl w:val="0"/>
          <w:numId w:val="1"/>
        </w:numPr>
      </w:pPr>
      <w:r>
        <w:t>With your help we have d</w:t>
      </w:r>
      <w:r w:rsidR="008F0971">
        <w:t>raft</w:t>
      </w:r>
      <w:r>
        <w:t>ed</w:t>
      </w:r>
      <w:r w:rsidR="008F0971">
        <w:t>,</w:t>
      </w:r>
      <w:r>
        <w:t xml:space="preserve"> piloted, refined, </w:t>
      </w:r>
      <w:r w:rsidR="008F0971">
        <w:t xml:space="preserve"> field-test, refine</w:t>
      </w:r>
      <w:r>
        <w:t>d some more and</w:t>
      </w:r>
      <w:r w:rsidR="008F0971">
        <w:t xml:space="preserve"> digitalize</w:t>
      </w:r>
      <w:r>
        <w:t xml:space="preserve">d the EI&amp;R </w:t>
      </w:r>
      <w:r w:rsidR="008F0971">
        <w:t>S</w:t>
      </w:r>
      <w:r>
        <w:t>elf-</w:t>
      </w:r>
      <w:r w:rsidR="008F0971">
        <w:t>A</w:t>
      </w:r>
      <w:r>
        <w:t xml:space="preserve">ssessment </w:t>
      </w:r>
      <w:r w:rsidR="008F0971">
        <w:t>G</w:t>
      </w:r>
      <w:r>
        <w:t>uide</w:t>
      </w:r>
    </w:p>
    <w:p w:rsidR="008F0971" w:rsidRDefault="00430277" w:rsidP="008F0971">
      <w:pPr>
        <w:pStyle w:val="ListParagraph"/>
        <w:numPr>
          <w:ilvl w:val="0"/>
          <w:numId w:val="1"/>
        </w:numPr>
      </w:pPr>
      <w:r>
        <w:t>We have d</w:t>
      </w:r>
      <w:r w:rsidR="008F0971">
        <w:t>esign</w:t>
      </w:r>
      <w:r>
        <w:t>ed and populated (again with your help!)</w:t>
      </w:r>
      <w:r w:rsidR="008F0971">
        <w:t xml:space="preserve"> the online EI&amp;R Tool Kit</w:t>
      </w:r>
    </w:p>
    <w:p w:rsidR="008F0971" w:rsidRDefault="00430277" w:rsidP="008F0971">
      <w:pPr>
        <w:pStyle w:val="ListParagraph"/>
        <w:numPr>
          <w:ilvl w:val="0"/>
          <w:numId w:val="1"/>
        </w:numPr>
      </w:pPr>
      <w:r>
        <w:t>We have provided</w:t>
      </w:r>
      <w:r w:rsidR="008F0971">
        <w:t xml:space="preserve"> Targeted and Intensive TA</w:t>
      </w:r>
      <w:r>
        <w:t xml:space="preserve"> to a number of states</w:t>
      </w:r>
    </w:p>
    <w:p w:rsidR="0059358B" w:rsidRPr="0059358B" w:rsidRDefault="0059358B" w:rsidP="0059358B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9358B">
        <w:rPr>
          <w:rFonts w:ascii="Calibri" w:eastAsia="Calibri" w:hAnsi="Calibri" w:cs="Calibri"/>
          <w:sz w:val="24"/>
          <w:szCs w:val="24"/>
        </w:rPr>
        <w:t xml:space="preserve">Currently, </w:t>
      </w:r>
      <w:r>
        <w:rPr>
          <w:rFonts w:ascii="Calibri" w:eastAsia="Calibri" w:hAnsi="Calibri" w:cs="Calibri"/>
          <w:sz w:val="24"/>
          <w:szCs w:val="24"/>
        </w:rPr>
        <w:t>a number of you</w:t>
      </w:r>
      <w:r w:rsidRPr="0059358B">
        <w:rPr>
          <w:rFonts w:ascii="Calibri" w:eastAsia="Calibri" w:hAnsi="Calibri" w:cs="Calibri"/>
          <w:sz w:val="24"/>
          <w:szCs w:val="24"/>
        </w:rPr>
        <w:t xml:space="preserve"> have utilized the self-assessment guide and are beginning to implement one or more of the four key evidence-based practices recommended by the national center. The nine sta</w:t>
      </w:r>
      <w:r w:rsidR="006C5B30">
        <w:rPr>
          <w:rFonts w:ascii="Calibri" w:eastAsia="Calibri" w:hAnsi="Calibri" w:cs="Calibri"/>
          <w:sz w:val="24"/>
          <w:szCs w:val="24"/>
        </w:rPr>
        <w:t>te projects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C5B30">
        <w:rPr>
          <w:rFonts w:ascii="Calibri" w:eastAsia="Calibri" w:hAnsi="Calibri" w:cs="Calibri"/>
          <w:sz w:val="24"/>
          <w:szCs w:val="24"/>
        </w:rPr>
        <w:t>who</w:t>
      </w:r>
      <w:r w:rsidR="00430277">
        <w:rPr>
          <w:rFonts w:ascii="Calibri" w:eastAsia="Calibri" w:hAnsi="Calibri" w:cs="Calibri"/>
          <w:sz w:val="24"/>
          <w:szCs w:val="24"/>
        </w:rPr>
        <w:t xml:space="preserve"> participated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 w:rsidR="00430277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field-test</w:t>
      </w:r>
      <w:r w:rsidR="006C5B30">
        <w:rPr>
          <w:rFonts w:ascii="Calibri" w:eastAsia="Calibri" w:hAnsi="Calibri" w:cs="Calibri"/>
          <w:sz w:val="24"/>
          <w:szCs w:val="24"/>
        </w:rPr>
        <w:t>ing</w:t>
      </w:r>
      <w:r w:rsidRPr="0059358B">
        <w:rPr>
          <w:rFonts w:ascii="Calibri" w:eastAsia="Calibri" w:hAnsi="Calibri" w:cs="Calibri"/>
          <w:sz w:val="24"/>
          <w:szCs w:val="24"/>
        </w:rPr>
        <w:t xml:space="preserve"> of this process </w:t>
      </w:r>
      <w:r w:rsidR="00430277">
        <w:rPr>
          <w:rFonts w:ascii="Calibri" w:eastAsia="Calibri" w:hAnsi="Calibri" w:cs="Calibri"/>
          <w:sz w:val="24"/>
          <w:szCs w:val="24"/>
        </w:rPr>
        <w:t xml:space="preserve">collectively make up about 21% of the total 0-21 DB population. </w:t>
      </w:r>
      <w:r w:rsidRPr="0059358B">
        <w:rPr>
          <w:rFonts w:ascii="Calibri" w:eastAsia="Calibri" w:hAnsi="Calibri" w:cs="Calibri"/>
          <w:sz w:val="24"/>
          <w:szCs w:val="24"/>
        </w:rPr>
        <w:t xml:space="preserve">Collectively their birth through </w:t>
      </w:r>
      <w:r w:rsidRPr="00430277">
        <w:rPr>
          <w:rFonts w:ascii="Calibri" w:eastAsia="Calibri" w:hAnsi="Calibri" w:cs="Calibri"/>
          <w:sz w:val="24"/>
          <w:szCs w:val="24"/>
        </w:rPr>
        <w:t>two child</w:t>
      </w:r>
      <w:r w:rsidRPr="0059358B">
        <w:rPr>
          <w:rFonts w:ascii="Calibri" w:eastAsia="Calibri" w:hAnsi="Calibri" w:cs="Calibri"/>
          <w:sz w:val="24"/>
          <w:szCs w:val="24"/>
        </w:rPr>
        <w:t xml:space="preserve"> count has increased from 125 in 2011 to 169 in 2013.</w:t>
      </w:r>
      <w:r w:rsidR="006C5B30">
        <w:rPr>
          <w:rFonts w:ascii="Calibri" w:eastAsia="Calibri" w:hAnsi="Calibri" w:cs="Calibri"/>
          <w:sz w:val="24"/>
          <w:szCs w:val="24"/>
        </w:rPr>
        <w:t xml:space="preserve">Of the 344 </w:t>
      </w:r>
      <w:r w:rsidR="006C5B30" w:rsidRPr="0059358B">
        <w:rPr>
          <w:rFonts w:ascii="Calibri" w:eastAsia="Calibri" w:hAnsi="Calibri" w:cs="Calibri"/>
          <w:sz w:val="24"/>
          <w:szCs w:val="24"/>
        </w:rPr>
        <w:t>newly identif</w:t>
      </w:r>
      <w:r w:rsidR="006C5B30">
        <w:rPr>
          <w:rFonts w:ascii="Calibri" w:eastAsia="Calibri" w:hAnsi="Calibri" w:cs="Calibri"/>
          <w:sz w:val="24"/>
          <w:szCs w:val="24"/>
        </w:rPr>
        <w:t xml:space="preserve">ied infants and toddlers in 2013 , they </w:t>
      </w:r>
      <w:r w:rsidR="006C5B30" w:rsidRPr="0059358B">
        <w:rPr>
          <w:rFonts w:ascii="Calibri" w:eastAsia="Calibri" w:hAnsi="Calibri" w:cs="Calibri"/>
          <w:sz w:val="24"/>
          <w:szCs w:val="24"/>
        </w:rPr>
        <w:t xml:space="preserve">identified 104 </w:t>
      </w:r>
      <w:r w:rsidR="006C5B30">
        <w:rPr>
          <w:rFonts w:ascii="Calibri" w:eastAsia="Calibri" w:hAnsi="Calibri" w:cs="Calibri"/>
          <w:sz w:val="24"/>
          <w:szCs w:val="24"/>
        </w:rPr>
        <w:t>(over 30%)</w:t>
      </w:r>
      <w:r w:rsidR="006C5B30" w:rsidRPr="0059358B">
        <w:rPr>
          <w:rFonts w:ascii="Calibri" w:eastAsia="Calibri" w:hAnsi="Calibri" w:cs="Calibri"/>
          <w:sz w:val="24"/>
          <w:szCs w:val="24"/>
        </w:rPr>
        <w:t>.</w:t>
      </w:r>
      <w:r w:rsidR="006C5B30">
        <w:rPr>
          <w:rFonts w:ascii="Calibri" w:eastAsia="Calibri" w:hAnsi="Calibri" w:cs="Calibri"/>
          <w:sz w:val="24"/>
          <w:szCs w:val="24"/>
        </w:rPr>
        <w:t xml:space="preserve"> </w:t>
      </w:r>
      <w:r w:rsidR="00430277">
        <w:rPr>
          <w:rFonts w:ascii="Calibri" w:eastAsia="Calibri" w:hAnsi="Calibri" w:cs="Calibri"/>
          <w:sz w:val="24"/>
          <w:szCs w:val="24"/>
        </w:rPr>
        <w:t>Their portion of the 0-2 population has increase from 22.6% to 29.3% in the 2 years they were involved in this process. The process works.</w:t>
      </w:r>
    </w:p>
    <w:p w:rsidR="008F0971" w:rsidRDefault="008F0971" w:rsidP="008F0971">
      <w:pPr>
        <w:ind w:left="360"/>
      </w:pPr>
    </w:p>
    <w:p w:rsidR="008F0971" w:rsidRDefault="008F0971" w:rsidP="008F0971">
      <w:r>
        <w:t>Where we are</w:t>
      </w:r>
    </w:p>
    <w:p w:rsidR="008F0971" w:rsidRDefault="008F0971" w:rsidP="008F0971">
      <w:pPr>
        <w:pStyle w:val="ListParagraph"/>
        <w:numPr>
          <w:ilvl w:val="0"/>
          <w:numId w:val="2"/>
        </w:numPr>
      </w:pPr>
      <w:r>
        <w:t xml:space="preserve">We have </w:t>
      </w:r>
      <w:r w:rsidR="00D12658">
        <w:t>developed a</w:t>
      </w:r>
      <w:r>
        <w:t xml:space="preserve"> plan to complete the work we have started, but…</w:t>
      </w:r>
    </w:p>
    <w:p w:rsidR="008F0971" w:rsidRDefault="008F0971" w:rsidP="008F0971">
      <w:pPr>
        <w:pStyle w:val="ListParagraph"/>
        <w:numPr>
          <w:ilvl w:val="0"/>
          <w:numId w:val="2"/>
        </w:numPr>
      </w:pPr>
      <w:r>
        <w:t xml:space="preserve">Need your input (at Summit) as to </w:t>
      </w:r>
      <w:r w:rsidR="00D12658">
        <w:t xml:space="preserve">what we most need to focus on in this area as we move forward collectively. </w:t>
      </w:r>
    </w:p>
    <w:p w:rsidR="008F0971" w:rsidRDefault="008F0971" w:rsidP="008F0971">
      <w:pPr>
        <w:pStyle w:val="ListParagraph"/>
        <w:numPr>
          <w:ilvl w:val="0"/>
          <w:numId w:val="2"/>
        </w:numPr>
      </w:pPr>
      <w:r>
        <w:t>We hope there is overlap between the two.</w:t>
      </w:r>
    </w:p>
    <w:p w:rsidR="0059358B" w:rsidRDefault="0059358B" w:rsidP="008F0971"/>
    <w:p w:rsidR="008F0971" w:rsidRDefault="008F0971" w:rsidP="008F0971">
      <w:r>
        <w:t>Summit</w:t>
      </w:r>
    </w:p>
    <w:p w:rsidR="008F0971" w:rsidRDefault="008F0971" w:rsidP="008F0971">
      <w:r>
        <w:t>4 Questions:</w:t>
      </w:r>
    </w:p>
    <w:p w:rsidR="008F0971" w:rsidRDefault="008F0971" w:rsidP="008F0971"/>
    <w:p w:rsidR="008F0971" w:rsidRDefault="008F0971" w:rsidP="008F0971">
      <w:r>
        <w:t>1) What is the #1 E</w:t>
      </w:r>
      <w:r w:rsidR="00EF58E2">
        <w:t xml:space="preserve">arly </w:t>
      </w:r>
      <w:r>
        <w:t>I</w:t>
      </w:r>
      <w:r w:rsidR="00EF58E2">
        <w:t xml:space="preserve">dentification and </w:t>
      </w:r>
      <w:r>
        <w:t>R</w:t>
      </w:r>
      <w:r w:rsidR="00EF58E2">
        <w:t>eferral</w:t>
      </w:r>
      <w:r>
        <w:t xml:space="preserve"> need in your state? (Under referral/ under identification/ issues with the medical community?</w:t>
      </w:r>
      <w:r w:rsidR="00EF58E2">
        <w:t xml:space="preserve"> EHDI? Part C?</w:t>
      </w:r>
      <w:r>
        <w:t>)</w:t>
      </w:r>
    </w:p>
    <w:p w:rsidR="008F0971" w:rsidRDefault="008F0971" w:rsidP="008F0971">
      <w:r>
        <w:t xml:space="preserve">2) Do you have one cool thing you can tell us about </w:t>
      </w:r>
      <w:r w:rsidR="00D8035A">
        <w:t>that you find effective in your state related to EI&amp;R.</w:t>
      </w:r>
      <w:r w:rsidR="00EF58E2">
        <w:t xml:space="preserve"> (We want to share ideas/strategies/materials with others)</w:t>
      </w:r>
    </w:p>
    <w:p w:rsidR="00D8035A" w:rsidRDefault="00D8035A" w:rsidP="00D8035A">
      <w:r>
        <w:t>3) Who are 3 people with whom you work in your state to move forward the EI/R efforts in your state? Who do we need to be talking with and working with?</w:t>
      </w:r>
    </w:p>
    <w:p w:rsidR="008F0971" w:rsidRDefault="00D8035A" w:rsidP="008F0971">
      <w:r>
        <w:t>4</w:t>
      </w:r>
      <w:r w:rsidR="008F0971">
        <w:t xml:space="preserve">) What do you hope to get out of the session today and into the future around EI&amp;R? </w:t>
      </w:r>
    </w:p>
    <w:p w:rsidR="006C5B30" w:rsidRDefault="006C5B30" w:rsidP="008F0971">
      <w:pPr>
        <w:rPr>
          <w:b/>
          <w:u w:val="single"/>
        </w:rPr>
      </w:pPr>
    </w:p>
    <w:sectPr w:rsidR="006C5B30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3F0"/>
    <w:multiLevelType w:val="hybridMultilevel"/>
    <w:tmpl w:val="BC3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0465"/>
    <w:multiLevelType w:val="hybridMultilevel"/>
    <w:tmpl w:val="86F4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0971"/>
    <w:rsid w:val="001704D7"/>
    <w:rsid w:val="00430277"/>
    <w:rsid w:val="004B50C4"/>
    <w:rsid w:val="004B78B2"/>
    <w:rsid w:val="0059358B"/>
    <w:rsid w:val="005E2166"/>
    <w:rsid w:val="00665D1C"/>
    <w:rsid w:val="006C5B30"/>
    <w:rsid w:val="007017A4"/>
    <w:rsid w:val="008F0971"/>
    <w:rsid w:val="00A56DB8"/>
    <w:rsid w:val="00BB5091"/>
    <w:rsid w:val="00D01B0D"/>
    <w:rsid w:val="00D12658"/>
    <w:rsid w:val="00D8035A"/>
    <w:rsid w:val="00E3139D"/>
    <w:rsid w:val="00EF58E2"/>
    <w:rsid w:val="00F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megan.cote</cp:lastModifiedBy>
  <cp:revision>4</cp:revision>
  <dcterms:created xsi:type="dcterms:W3CDTF">2015-06-17T18:55:00Z</dcterms:created>
  <dcterms:modified xsi:type="dcterms:W3CDTF">2015-06-17T19:10:00Z</dcterms:modified>
</cp:coreProperties>
</file>