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9F" w:rsidRDefault="00027D7D" w:rsidP="00562816">
      <w:pPr>
        <w:spacing w:after="0"/>
        <w:jc w:val="center"/>
        <w:rPr>
          <w:b/>
          <w:u w:val="single"/>
        </w:rPr>
      </w:pPr>
      <w:r w:rsidRPr="00B80E9F">
        <w:rPr>
          <w:b/>
          <w:u w:val="single"/>
        </w:rPr>
        <w:t>Action Planning</w:t>
      </w:r>
      <w:r w:rsidR="00562816">
        <w:rPr>
          <w:b/>
          <w:u w:val="single"/>
        </w:rPr>
        <w:t xml:space="preserve"> Form</w:t>
      </w:r>
    </w:p>
    <w:p w:rsidR="0043291D" w:rsidRDefault="0043291D" w:rsidP="00562816">
      <w:pPr>
        <w:spacing w:after="0"/>
        <w:jc w:val="center"/>
        <w:rPr>
          <w:b/>
          <w:u w:val="single"/>
        </w:rPr>
      </w:pPr>
      <w:r>
        <w:rPr>
          <w:b/>
          <w:u w:val="single"/>
        </w:rPr>
        <w:t>Draft September 2015</w:t>
      </w:r>
    </w:p>
    <w:p w:rsidR="00420E18" w:rsidRDefault="00420E18" w:rsidP="00562816">
      <w:pPr>
        <w:spacing w:after="0"/>
      </w:pPr>
    </w:p>
    <w:p w:rsidR="00420E18" w:rsidRPr="00420E18" w:rsidRDefault="00420E18" w:rsidP="00420E18">
      <w:pPr>
        <w:spacing w:after="0"/>
        <w:ind w:left="-720"/>
        <w:rPr>
          <w:u w:val="single"/>
        </w:rPr>
      </w:pPr>
      <w:r>
        <w:t>Group:</w:t>
      </w:r>
      <w:r>
        <w:rPr>
          <w:u w:val="single"/>
        </w:rPr>
        <w:tab/>
      </w:r>
      <w:r w:rsidR="00F651B1">
        <w:rPr>
          <w:u w:val="single"/>
        </w:rPr>
        <w:t>Building Our Community &amp; Network Engagement</w:t>
      </w:r>
      <w:r>
        <w:tab/>
        <w:t>Facilitators:</w:t>
      </w:r>
      <w:r w:rsidR="00F651B1">
        <w:t xml:space="preserve"> Susan Edelman &amp; Gail Leslie</w:t>
      </w:r>
    </w:p>
    <w:p w:rsidR="00420E18" w:rsidRDefault="00420E18" w:rsidP="00C552AA">
      <w:pPr>
        <w:spacing w:after="0"/>
        <w:ind w:left="-720" w:right="-450"/>
      </w:pPr>
    </w:p>
    <w:p w:rsidR="00562816" w:rsidRDefault="00562816" w:rsidP="00C552AA">
      <w:pPr>
        <w:spacing w:after="0"/>
        <w:ind w:left="-720" w:right="-450"/>
      </w:pPr>
      <w:r>
        <w:t>The categories below represent areas of information that each group should produce within their groups to the greatest extent possible.  It is recognized that all groups have different needs in terms of what information is needed, and also that time is limited and some information may be produced in follow up work after summit.  What is important is that the information is sufficient to drive the work of the group forward post summit.</w:t>
      </w:r>
    </w:p>
    <w:p w:rsidR="00562816" w:rsidRPr="00B80E9F" w:rsidRDefault="00562816" w:rsidP="00562816">
      <w:pPr>
        <w:spacing w:after="0"/>
      </w:pPr>
    </w:p>
    <w:tbl>
      <w:tblPr>
        <w:tblStyle w:val="TableGrid"/>
        <w:tblW w:w="14130" w:type="dxa"/>
        <w:tblInd w:w="-612" w:type="dxa"/>
        <w:tblLook w:val="04A0" w:firstRow="1" w:lastRow="0" w:firstColumn="1" w:lastColumn="0" w:noHBand="0" w:noVBand="1"/>
      </w:tblPr>
      <w:tblGrid>
        <w:gridCol w:w="7065"/>
        <w:gridCol w:w="7065"/>
      </w:tblGrid>
      <w:tr w:rsidR="00FA1B9E" w:rsidTr="00B4674A">
        <w:tc>
          <w:tcPr>
            <w:tcW w:w="14130" w:type="dxa"/>
            <w:gridSpan w:val="2"/>
          </w:tcPr>
          <w:p w:rsidR="00FA1B9E" w:rsidRPr="00B80E9F" w:rsidRDefault="00FA1B9E" w:rsidP="00003768">
            <w:pPr>
              <w:rPr>
                <w:b/>
              </w:rPr>
            </w:pPr>
            <w:r w:rsidRPr="00B80E9F">
              <w:rPr>
                <w:b/>
              </w:rPr>
              <w:t>Settings and Needs</w:t>
            </w:r>
          </w:p>
        </w:tc>
      </w:tr>
      <w:tr w:rsidR="00FA1B9E" w:rsidTr="00B4674A">
        <w:tc>
          <w:tcPr>
            <w:tcW w:w="7065" w:type="dxa"/>
          </w:tcPr>
          <w:p w:rsidR="00FA1B9E" w:rsidRDefault="00FA1B9E" w:rsidP="00003768">
            <w:r>
              <w:t xml:space="preserve">What does the network need?  </w:t>
            </w:r>
          </w:p>
          <w:p w:rsidR="00FA1B9E" w:rsidRDefault="00FA1B9E" w:rsidP="00003768">
            <w:r>
              <w:t>What are our shared concerns?</w:t>
            </w:r>
          </w:p>
        </w:tc>
        <w:tc>
          <w:tcPr>
            <w:tcW w:w="7065" w:type="dxa"/>
          </w:tcPr>
          <w:p w:rsidR="00FA1B9E" w:rsidRDefault="00FA1B9E" w:rsidP="00003768">
            <w:r>
              <w:t xml:space="preserve">What are our </w:t>
            </w:r>
            <w:r w:rsidR="00524C00">
              <w:t>assets as a network</w:t>
            </w:r>
            <w:r>
              <w:t>?</w:t>
            </w:r>
          </w:p>
          <w:p w:rsidR="00FA1B9E" w:rsidRDefault="00FA1B9E" w:rsidP="00524C00">
            <w:r>
              <w:t xml:space="preserve">What are </w:t>
            </w:r>
            <w:r w:rsidR="00524C00">
              <w:t>barriers to effective collaboration</w:t>
            </w:r>
            <w:r>
              <w:t>?</w:t>
            </w:r>
          </w:p>
        </w:tc>
      </w:tr>
      <w:tr w:rsidR="00FA1B9E" w:rsidTr="00B4674A">
        <w:tc>
          <w:tcPr>
            <w:tcW w:w="7065" w:type="dxa"/>
          </w:tcPr>
          <w:p w:rsidR="00844A42" w:rsidRDefault="00F651B1" w:rsidP="00844A42">
            <w:pPr>
              <w:pStyle w:val="ListParagraph"/>
              <w:numPr>
                <w:ilvl w:val="0"/>
                <w:numId w:val="1"/>
              </w:numPr>
            </w:pPr>
            <w:r>
              <w:t xml:space="preserve">There are political and practical </w:t>
            </w:r>
            <w:r w:rsidR="00844A42">
              <w:t>considerations that are driving changes in the National DB TA Network.</w:t>
            </w:r>
          </w:p>
          <w:p w:rsidR="00844A42" w:rsidRDefault="00844A42" w:rsidP="00844A42">
            <w:pPr>
              <w:pStyle w:val="ListParagraph"/>
              <w:numPr>
                <w:ilvl w:val="0"/>
                <w:numId w:val="1"/>
              </w:numPr>
            </w:pPr>
            <w:r>
              <w:t>In order to maximize effective collaboration we need to have a vision that captures the nature of a national community/network</w:t>
            </w:r>
          </w:p>
          <w:p w:rsidR="00844A42" w:rsidRDefault="00844A42" w:rsidP="00844A42">
            <w:pPr>
              <w:pStyle w:val="ListParagraph"/>
              <w:numPr>
                <w:ilvl w:val="0"/>
                <w:numId w:val="1"/>
              </w:numPr>
            </w:pPr>
            <w:r>
              <w:t xml:space="preserve">Need to understand the complexion of national and state activities that have shared value </w:t>
            </w:r>
          </w:p>
          <w:p w:rsidR="00844A42" w:rsidRDefault="00524C00" w:rsidP="00844A42">
            <w:pPr>
              <w:pStyle w:val="ListParagraph"/>
              <w:numPr>
                <w:ilvl w:val="0"/>
                <w:numId w:val="1"/>
              </w:numPr>
            </w:pPr>
            <w:r>
              <w:t xml:space="preserve">We need to understand what is </w:t>
            </w:r>
            <w:r w:rsidR="00844A42">
              <w:t>required to either shift our behaviors in working collaboratively or better describe behaviors that we already engage in.</w:t>
            </w:r>
          </w:p>
          <w:p w:rsidR="00FA1B9E" w:rsidRDefault="00FA1B9E"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B9712F" w:rsidRDefault="00B9712F" w:rsidP="00003768"/>
          <w:p w:rsidR="00B9712F" w:rsidRDefault="00B9712F" w:rsidP="00003768"/>
          <w:p w:rsidR="00B9712F" w:rsidRDefault="00B9712F" w:rsidP="00003768"/>
          <w:p w:rsidR="00B9712F" w:rsidRDefault="00B9712F" w:rsidP="00003768"/>
          <w:p w:rsidR="00B80E9F" w:rsidRDefault="00B80E9F" w:rsidP="00003768"/>
          <w:p w:rsidR="00FA1B9E" w:rsidRDefault="00FA1B9E" w:rsidP="00003768"/>
        </w:tc>
        <w:tc>
          <w:tcPr>
            <w:tcW w:w="7065" w:type="dxa"/>
          </w:tcPr>
          <w:p w:rsidR="00FA1B9E" w:rsidRDefault="00524C00" w:rsidP="00003768">
            <w:r>
              <w:lastRenderedPageBreak/>
              <w:t>The group outlined the assets and barriers in each of these three areas:</w:t>
            </w:r>
          </w:p>
          <w:p w:rsidR="00524C00" w:rsidRDefault="004A43DA" w:rsidP="00003768">
            <w:r>
              <w:t>Skills</w:t>
            </w:r>
          </w:p>
          <w:p w:rsidR="004A43DA" w:rsidRDefault="004A43DA" w:rsidP="00003768">
            <w:r>
              <w:t>Incentives</w:t>
            </w:r>
          </w:p>
          <w:p w:rsidR="004A43DA" w:rsidRDefault="004A43DA" w:rsidP="00003768">
            <w:r>
              <w:t>Resources</w:t>
            </w:r>
          </w:p>
          <w:p w:rsidR="00BB2809" w:rsidRDefault="00BB2809" w:rsidP="00003768">
            <w:r>
              <w:t>Action Plan</w:t>
            </w:r>
          </w:p>
          <w:p w:rsidR="004A43DA" w:rsidRDefault="004A43DA" w:rsidP="00003768">
            <w:r>
              <w:t xml:space="preserve">Vision </w:t>
            </w:r>
          </w:p>
          <w:p w:rsidR="004A43DA" w:rsidRDefault="004A43DA" w:rsidP="00003768">
            <w:r>
              <w:t>See notes for detail</w:t>
            </w:r>
            <w:r w:rsidR="000D64EE">
              <w:t xml:space="preserve"> </w:t>
            </w:r>
          </w:p>
          <w:p w:rsidR="000D64EE" w:rsidRDefault="000D64EE" w:rsidP="00003768"/>
          <w:p w:rsidR="00B4674A" w:rsidRDefault="000D64EE" w:rsidP="00B4674A">
            <w:r>
              <w:t>Identification of engagement practices in our field</w:t>
            </w:r>
            <w:r w:rsidR="00B4674A">
              <w:t xml:space="preserve"> is important for collective understanding.  There are models:</w:t>
            </w:r>
          </w:p>
          <w:p w:rsidR="00B4674A" w:rsidRDefault="00B4674A" w:rsidP="00B4674A">
            <w:pPr>
              <w:pStyle w:val="ListParagraph"/>
              <w:numPr>
                <w:ilvl w:val="0"/>
                <w:numId w:val="6"/>
              </w:numPr>
            </w:pPr>
            <w:r>
              <w:t>Collaborative Teamwork</w:t>
            </w:r>
          </w:p>
          <w:p w:rsidR="00B4674A" w:rsidRDefault="00B4674A" w:rsidP="00B4674A">
            <w:pPr>
              <w:pStyle w:val="ListParagraph"/>
              <w:numPr>
                <w:ilvl w:val="0"/>
                <w:numId w:val="6"/>
              </w:numPr>
            </w:pPr>
            <w:r>
              <w:t>Interagency Collaboration</w:t>
            </w:r>
          </w:p>
          <w:p w:rsidR="00B4674A" w:rsidRDefault="00B4674A" w:rsidP="00B4674A">
            <w:pPr>
              <w:pStyle w:val="ListParagraph"/>
              <w:numPr>
                <w:ilvl w:val="0"/>
                <w:numId w:val="6"/>
              </w:numPr>
            </w:pPr>
            <w:r>
              <w:t>Communities of Practice</w:t>
            </w:r>
          </w:p>
          <w:p w:rsidR="00B4674A" w:rsidRDefault="00B4674A" w:rsidP="00B4674A">
            <w:pPr>
              <w:pStyle w:val="ListParagraph"/>
              <w:numPr>
                <w:ilvl w:val="0"/>
                <w:numId w:val="6"/>
              </w:numPr>
            </w:pPr>
            <w:r>
              <w:t>Leading by Convening</w:t>
            </w:r>
          </w:p>
          <w:p w:rsidR="00B4674A" w:rsidRDefault="00B4674A" w:rsidP="00B4674A">
            <w:pPr>
              <w:contextualSpacing/>
            </w:pPr>
            <w:r>
              <w:t>Common to all are:</w:t>
            </w:r>
          </w:p>
          <w:p w:rsidR="00B4674A" w:rsidRDefault="00B4674A" w:rsidP="00B4674A">
            <w:pPr>
              <w:pStyle w:val="ListParagraph"/>
              <w:numPr>
                <w:ilvl w:val="0"/>
                <w:numId w:val="5"/>
              </w:numPr>
            </w:pPr>
            <w:r>
              <w:t>shared goals</w:t>
            </w:r>
          </w:p>
          <w:p w:rsidR="00B4674A" w:rsidRDefault="00B4674A" w:rsidP="00B4674A">
            <w:pPr>
              <w:pStyle w:val="ListParagraph"/>
              <w:numPr>
                <w:ilvl w:val="0"/>
                <w:numId w:val="5"/>
              </w:numPr>
            </w:pPr>
            <w:r>
              <w:t>shared agenda</w:t>
            </w:r>
          </w:p>
          <w:p w:rsidR="00B4674A" w:rsidRDefault="00B4674A" w:rsidP="00B4674A">
            <w:pPr>
              <w:pStyle w:val="ListParagraph"/>
              <w:numPr>
                <w:ilvl w:val="0"/>
                <w:numId w:val="5"/>
              </w:numPr>
            </w:pPr>
            <w:r>
              <w:t>agreed upon definitions of success, meaningful to the community</w:t>
            </w:r>
          </w:p>
          <w:p w:rsidR="00B4674A" w:rsidRDefault="00B4674A" w:rsidP="00B4674A">
            <w:pPr>
              <w:pStyle w:val="ListParagraph"/>
              <w:numPr>
                <w:ilvl w:val="0"/>
                <w:numId w:val="5"/>
              </w:numPr>
            </w:pPr>
            <w:r>
              <w:t xml:space="preserve">mutually beneficial relationship - likely to promote learning for all parties </w:t>
            </w:r>
          </w:p>
          <w:p w:rsidR="00B4674A" w:rsidRDefault="00B4674A" w:rsidP="00B4674A">
            <w:pPr>
              <w:pStyle w:val="ListParagraph"/>
              <w:numPr>
                <w:ilvl w:val="0"/>
                <w:numId w:val="5"/>
              </w:numPr>
            </w:pPr>
            <w:r>
              <w:lastRenderedPageBreak/>
              <w:t>builds capacity and competency for all participants</w:t>
            </w:r>
          </w:p>
          <w:p w:rsidR="00B4674A" w:rsidRDefault="00B4674A" w:rsidP="00B4674A">
            <w:pPr>
              <w:pStyle w:val="ListParagraph"/>
              <w:numPr>
                <w:ilvl w:val="0"/>
                <w:numId w:val="5"/>
              </w:numPr>
            </w:pPr>
            <w:r>
              <w:t>implications for sustainability</w:t>
            </w:r>
          </w:p>
          <w:p w:rsidR="008D2178" w:rsidRDefault="008D2178" w:rsidP="008D2178"/>
          <w:p w:rsidR="008D2178" w:rsidRDefault="008D2178" w:rsidP="008D2178">
            <w:r>
              <w:t>Time is ever present barrier</w:t>
            </w:r>
          </w:p>
          <w:p w:rsidR="008D2178" w:rsidRDefault="008D2178" w:rsidP="008D2178">
            <w:r>
              <w:t>Current grant structures</w:t>
            </w:r>
            <w:r w:rsidR="003459B7">
              <w:t xml:space="preserve"> are an issue because many states did </w:t>
            </w:r>
            <w:r w:rsidR="00761E5F">
              <w:t xml:space="preserve">not </w:t>
            </w:r>
            <w:r w:rsidR="003459B7">
              <w:t xml:space="preserve">write in national collaborative activities </w:t>
            </w:r>
          </w:p>
          <w:p w:rsidR="00B4674A" w:rsidRDefault="00B4674A" w:rsidP="00003768"/>
          <w:p w:rsidR="00FA1B9E" w:rsidRDefault="00FA1B9E" w:rsidP="00003768"/>
          <w:p w:rsidR="00FA1B9E" w:rsidRDefault="00FA1B9E" w:rsidP="00003768"/>
        </w:tc>
      </w:tr>
      <w:tr w:rsidR="00FA1B9E" w:rsidTr="00B4674A">
        <w:tc>
          <w:tcPr>
            <w:tcW w:w="14130" w:type="dxa"/>
            <w:gridSpan w:val="2"/>
          </w:tcPr>
          <w:p w:rsidR="00FA1B9E" w:rsidRDefault="00FA1B9E" w:rsidP="00003768">
            <w:r>
              <w:lastRenderedPageBreak/>
              <w:t xml:space="preserve">Other questions you </w:t>
            </w:r>
            <w:r w:rsidR="00D875EA">
              <w:t>could</w:t>
            </w:r>
            <w:r>
              <w:t xml:space="preserve"> consider:</w:t>
            </w:r>
          </w:p>
          <w:p w:rsidR="000D64EE" w:rsidRDefault="000D64EE" w:rsidP="00003768">
            <w:r>
              <w:t>There is a question as to what is OSEP’s vision for our network.  Are we left to define and operationalize or will their expectations surface in ways that will change our structure?</w:t>
            </w:r>
          </w:p>
          <w:p w:rsidR="00B9712F" w:rsidRDefault="00B9712F" w:rsidP="00003768"/>
          <w:p w:rsidR="00B9712F" w:rsidRDefault="00B9712F" w:rsidP="00003768"/>
          <w:p w:rsidR="00B9712F" w:rsidRDefault="00B9712F" w:rsidP="00003768"/>
          <w:p w:rsidR="00B9712F" w:rsidRDefault="00B9712F" w:rsidP="00003768"/>
        </w:tc>
      </w:tr>
    </w:tbl>
    <w:p w:rsidR="00B9712F" w:rsidRDefault="00B9712F" w:rsidP="00003768">
      <w:pPr>
        <w:spacing w:after="0"/>
      </w:pPr>
    </w:p>
    <w:tbl>
      <w:tblPr>
        <w:tblStyle w:val="TableGrid"/>
        <w:tblW w:w="0" w:type="auto"/>
        <w:tblInd w:w="-612" w:type="dxa"/>
        <w:tblCellMar>
          <w:left w:w="115" w:type="dxa"/>
          <w:right w:w="115" w:type="dxa"/>
        </w:tblCellMar>
        <w:tblLook w:val="04A0" w:firstRow="1" w:lastRow="0" w:firstColumn="1" w:lastColumn="0" w:noHBand="0" w:noVBand="1"/>
      </w:tblPr>
      <w:tblGrid>
        <w:gridCol w:w="3171"/>
        <w:gridCol w:w="2192"/>
        <w:gridCol w:w="1417"/>
        <w:gridCol w:w="2459"/>
        <w:gridCol w:w="1164"/>
        <w:gridCol w:w="2439"/>
      </w:tblGrid>
      <w:tr w:rsidR="00FA1B9E" w:rsidTr="009C6FA7">
        <w:tc>
          <w:tcPr>
            <w:tcW w:w="0" w:type="auto"/>
            <w:gridSpan w:val="6"/>
          </w:tcPr>
          <w:p w:rsidR="00FA1B9E" w:rsidRPr="00B80E9F" w:rsidRDefault="00FA1B9E" w:rsidP="00003768">
            <w:pPr>
              <w:rPr>
                <w:b/>
              </w:rPr>
            </w:pPr>
            <w:r w:rsidRPr="00B80E9F">
              <w:rPr>
                <w:b/>
              </w:rPr>
              <w:t>Action details</w:t>
            </w:r>
          </w:p>
        </w:tc>
      </w:tr>
      <w:tr w:rsidR="00FA1B9E" w:rsidTr="009C6FA7">
        <w:tc>
          <w:tcPr>
            <w:tcW w:w="0" w:type="auto"/>
            <w:gridSpan w:val="6"/>
          </w:tcPr>
          <w:p w:rsidR="00FA1B9E" w:rsidRPr="00B80E9F" w:rsidRDefault="00FA1B9E" w:rsidP="00003768">
            <w:pPr>
              <w:rPr>
                <w:b/>
              </w:rPr>
            </w:pPr>
            <w:r w:rsidRPr="00B80E9F">
              <w:rPr>
                <w:b/>
              </w:rPr>
              <w:t>Goal</w:t>
            </w:r>
            <w:r w:rsidR="00B80E9F" w:rsidRPr="00B80E9F">
              <w:rPr>
                <w:b/>
              </w:rPr>
              <w:t>(s):</w:t>
            </w:r>
          </w:p>
        </w:tc>
      </w:tr>
      <w:tr w:rsidR="00A30017" w:rsidTr="009C6FA7">
        <w:trPr>
          <w:trHeight w:val="135"/>
        </w:trPr>
        <w:tc>
          <w:tcPr>
            <w:tcW w:w="0" w:type="auto"/>
          </w:tcPr>
          <w:p w:rsidR="00D875EA" w:rsidRPr="00B80E9F" w:rsidRDefault="00D875EA" w:rsidP="00003768">
            <w:pPr>
              <w:rPr>
                <w:b/>
              </w:rPr>
            </w:pPr>
            <w:r w:rsidRPr="00B80E9F">
              <w:rPr>
                <w:b/>
              </w:rPr>
              <w:t>Activities/outputs</w:t>
            </w:r>
          </w:p>
        </w:tc>
        <w:tc>
          <w:tcPr>
            <w:tcW w:w="0" w:type="auto"/>
          </w:tcPr>
          <w:p w:rsidR="00D875EA" w:rsidRPr="00B80E9F" w:rsidRDefault="00D875EA" w:rsidP="00003768">
            <w:pPr>
              <w:rPr>
                <w:b/>
              </w:rPr>
            </w:pPr>
            <w:r w:rsidRPr="00B80E9F">
              <w:rPr>
                <w:b/>
              </w:rPr>
              <w:t>Inputs</w:t>
            </w:r>
          </w:p>
        </w:tc>
        <w:tc>
          <w:tcPr>
            <w:tcW w:w="0" w:type="auto"/>
          </w:tcPr>
          <w:p w:rsidR="00D875EA" w:rsidRPr="00B80E9F" w:rsidRDefault="00D875EA" w:rsidP="00003768">
            <w:pPr>
              <w:rPr>
                <w:b/>
              </w:rPr>
            </w:pPr>
            <w:r w:rsidRPr="00B80E9F">
              <w:rPr>
                <w:b/>
              </w:rPr>
              <w:t>Timeline</w:t>
            </w:r>
          </w:p>
        </w:tc>
        <w:tc>
          <w:tcPr>
            <w:tcW w:w="0" w:type="auto"/>
          </w:tcPr>
          <w:p w:rsidR="00D875EA" w:rsidRPr="00B80E9F" w:rsidRDefault="00D875EA" w:rsidP="00003768">
            <w:pPr>
              <w:rPr>
                <w:b/>
              </w:rPr>
            </w:pPr>
            <w:r w:rsidRPr="00B80E9F">
              <w:rPr>
                <w:b/>
              </w:rPr>
              <w:t>Commitments/shared Leadership</w:t>
            </w:r>
          </w:p>
        </w:tc>
        <w:tc>
          <w:tcPr>
            <w:tcW w:w="0" w:type="auto"/>
          </w:tcPr>
          <w:p w:rsidR="00D875EA" w:rsidRPr="00B80E9F" w:rsidRDefault="00D875EA" w:rsidP="00003768">
            <w:pPr>
              <w:rPr>
                <w:b/>
              </w:rPr>
            </w:pPr>
            <w:r w:rsidRPr="00B80E9F">
              <w:rPr>
                <w:b/>
              </w:rPr>
              <w:t>Who will benefit</w:t>
            </w:r>
          </w:p>
        </w:tc>
        <w:tc>
          <w:tcPr>
            <w:tcW w:w="0" w:type="auto"/>
          </w:tcPr>
          <w:p w:rsidR="00D875EA" w:rsidRPr="00B80E9F" w:rsidRDefault="00D875EA" w:rsidP="00003768">
            <w:pPr>
              <w:rPr>
                <w:b/>
              </w:rPr>
            </w:pPr>
            <w:r w:rsidRPr="00B80E9F">
              <w:rPr>
                <w:b/>
              </w:rPr>
              <w:t>How can others contribute</w:t>
            </w:r>
          </w:p>
        </w:tc>
      </w:tr>
      <w:tr w:rsidR="00A30017" w:rsidTr="009C6FA7">
        <w:trPr>
          <w:trHeight w:val="135"/>
        </w:trPr>
        <w:tc>
          <w:tcPr>
            <w:tcW w:w="0" w:type="auto"/>
          </w:tcPr>
          <w:p w:rsidR="00D875EA" w:rsidRPr="009C6FA7" w:rsidRDefault="00597CB1" w:rsidP="00003768">
            <w:pPr>
              <w:rPr>
                <w:b/>
              </w:rPr>
            </w:pPr>
            <w:r w:rsidRPr="009C6FA7">
              <w:rPr>
                <w:b/>
              </w:rPr>
              <w:t>Short Term:</w:t>
            </w:r>
          </w:p>
          <w:p w:rsidR="00597CB1" w:rsidRDefault="00597CB1" w:rsidP="00003768">
            <w:r>
              <w:t xml:space="preserve">Create Mentorship Model for new </w:t>
            </w:r>
            <w:r w:rsidR="003459B7">
              <w:t>state project staff to help address project management and historical relationships</w:t>
            </w:r>
          </w:p>
          <w:p w:rsidR="005C58BB" w:rsidRDefault="005C58BB" w:rsidP="00003768"/>
          <w:p w:rsidR="0043291D" w:rsidRDefault="0043291D" w:rsidP="00003768"/>
          <w:p w:rsidR="0043291D" w:rsidRDefault="0043291D" w:rsidP="00003768"/>
          <w:p w:rsidR="0043291D" w:rsidRDefault="0043291D" w:rsidP="00003768"/>
          <w:p w:rsidR="0043291D" w:rsidRDefault="0043291D" w:rsidP="00003768"/>
          <w:p w:rsidR="005C58BB" w:rsidRDefault="005C58BB" w:rsidP="00003768">
            <w:r>
              <w:t xml:space="preserve">Create mechanism that allows states </w:t>
            </w:r>
            <w:r w:rsidR="003459B7">
              <w:t xml:space="preserve">to have knowledge </w:t>
            </w:r>
            <w:r>
              <w:t xml:space="preserve">about </w:t>
            </w:r>
            <w:r>
              <w:lastRenderedPageBreak/>
              <w:t>activities of other states – This was also suggestion of NE TWG</w:t>
            </w:r>
          </w:p>
          <w:p w:rsidR="005C58BB" w:rsidRDefault="005C58BB" w:rsidP="00003768">
            <w:r>
              <w:t>Encourage detail in NCDB site profiles</w:t>
            </w:r>
          </w:p>
          <w:p w:rsidR="003459B7" w:rsidRDefault="003459B7" w:rsidP="00003768"/>
          <w:p w:rsidR="009C6FA7" w:rsidRDefault="009C6FA7" w:rsidP="00003768"/>
          <w:p w:rsidR="00B35F02" w:rsidRDefault="00B35F02" w:rsidP="00003768"/>
          <w:p w:rsidR="00B35F02" w:rsidRDefault="00B35F02" w:rsidP="00003768"/>
          <w:p w:rsidR="00B35F02" w:rsidRDefault="00B35F02" w:rsidP="00003768"/>
          <w:p w:rsidR="009C6FA7" w:rsidRDefault="0043291D" w:rsidP="00003768">
            <w:r>
              <w:t xml:space="preserve">Create a visual of a network asset map. </w:t>
            </w:r>
            <w:r w:rsidR="009C6FA7">
              <w:t xml:space="preserve">Use lists generated at session meeting </w:t>
            </w:r>
          </w:p>
          <w:p w:rsidR="0043291D" w:rsidRDefault="0043291D" w:rsidP="00003768"/>
          <w:p w:rsidR="0043291D" w:rsidRDefault="0043291D" w:rsidP="00003768"/>
          <w:p w:rsidR="00A30017" w:rsidRDefault="00A30017" w:rsidP="00003768"/>
          <w:p w:rsidR="00A30017" w:rsidRDefault="00A30017" w:rsidP="00003768"/>
          <w:p w:rsidR="00A30017" w:rsidRDefault="00A30017" w:rsidP="00003768"/>
          <w:p w:rsidR="009C6FA7" w:rsidRDefault="009C6FA7" w:rsidP="00003768">
            <w:r>
              <w:t>Develop written vision statement for DB Collaborative TA Network</w:t>
            </w:r>
          </w:p>
          <w:p w:rsidR="0043291D" w:rsidRDefault="0043291D" w:rsidP="00003768"/>
          <w:p w:rsidR="0043291D" w:rsidRDefault="0043291D" w:rsidP="00003768"/>
          <w:p w:rsidR="0043291D" w:rsidRDefault="0043291D" w:rsidP="00003768"/>
          <w:p w:rsidR="0043291D" w:rsidRDefault="0043291D" w:rsidP="00003768"/>
          <w:p w:rsidR="0043291D" w:rsidRDefault="0043291D" w:rsidP="00003768"/>
          <w:p w:rsidR="00AB6183" w:rsidRDefault="00AB6183" w:rsidP="00003768">
            <w:r>
              <w:t>Offer a national webinar on the information covered and generated by Summit session</w:t>
            </w:r>
          </w:p>
          <w:p w:rsidR="009C6FA7" w:rsidRDefault="009C6FA7" w:rsidP="00003768"/>
          <w:p w:rsidR="009C6FA7" w:rsidRDefault="009C6FA7" w:rsidP="00003768"/>
          <w:p w:rsidR="009C6FA7" w:rsidRDefault="00B35F02" w:rsidP="00003768">
            <w:r>
              <w:t>Develop documents that help to clarify concepts for the network</w:t>
            </w:r>
          </w:p>
          <w:p w:rsidR="00B35F02" w:rsidRDefault="00B35F02" w:rsidP="00003768">
            <w:r>
              <w:t>Cop’s – what is our approach</w:t>
            </w:r>
          </w:p>
          <w:p w:rsidR="00B35F02" w:rsidRDefault="00B35F02" w:rsidP="00003768">
            <w:r>
              <w:t>TWGs, Work Groups, Wikis</w:t>
            </w:r>
          </w:p>
          <w:p w:rsidR="00B35F02" w:rsidRDefault="00B35F02" w:rsidP="00003768">
            <w:r>
              <w:lastRenderedPageBreak/>
              <w:t>What are they</w:t>
            </w:r>
          </w:p>
          <w:p w:rsidR="001935B6" w:rsidRDefault="001935B6" w:rsidP="00003768">
            <w:bookmarkStart w:id="0" w:name="OLE_LINK1"/>
            <w:r>
              <w:t>Include community guidelines sharing and crediting</w:t>
            </w:r>
          </w:p>
          <w:p w:rsidR="001935B6" w:rsidRDefault="001935B6" w:rsidP="00003768">
            <w:r>
              <w:t>General guidelines for online communities</w:t>
            </w:r>
            <w:r w:rsidR="00D4053B">
              <w:t xml:space="preserve"> and what are good ways to use a forum post</w:t>
            </w:r>
          </w:p>
          <w:p w:rsidR="00D4053B" w:rsidRDefault="00D4053B" w:rsidP="00003768">
            <w:r>
              <w:t>Guidelines for use of tools and community engagement</w:t>
            </w:r>
          </w:p>
          <w:bookmarkEnd w:id="0"/>
          <w:p w:rsidR="00C60CD3" w:rsidRDefault="00C60CD3" w:rsidP="00003768"/>
          <w:p w:rsidR="00C60CD3" w:rsidRDefault="00C60CD3" w:rsidP="00003768"/>
          <w:p w:rsidR="00C60CD3" w:rsidRDefault="00C60CD3" w:rsidP="00003768">
            <w:r>
              <w:t>Network Engagement Measures:</w:t>
            </w:r>
          </w:p>
          <w:p w:rsidR="00C60CD3" w:rsidRDefault="00C60CD3" w:rsidP="00003768">
            <w:r>
              <w:t>Identify behaviors of engagement from across the continuum</w:t>
            </w:r>
          </w:p>
          <w:p w:rsidR="009C6FA7" w:rsidRDefault="009C6FA7" w:rsidP="00003768"/>
          <w:p w:rsidR="00C60CD3" w:rsidRDefault="00C60CD3" w:rsidP="00003768">
            <w:pPr>
              <w:rPr>
                <w:b/>
              </w:rPr>
            </w:pPr>
          </w:p>
          <w:p w:rsidR="00C60CD3" w:rsidRDefault="00C60CD3" w:rsidP="00003768">
            <w:pPr>
              <w:rPr>
                <w:b/>
              </w:rPr>
            </w:pPr>
          </w:p>
          <w:p w:rsidR="00C60CD3" w:rsidRDefault="00C60CD3" w:rsidP="00003768">
            <w:pPr>
              <w:rPr>
                <w:b/>
              </w:rPr>
            </w:pPr>
          </w:p>
          <w:p w:rsidR="00C60CD3" w:rsidRDefault="00C60CD3" w:rsidP="00003768">
            <w:pPr>
              <w:rPr>
                <w:b/>
              </w:rPr>
            </w:pPr>
          </w:p>
          <w:p w:rsidR="00C60CD3" w:rsidRDefault="00C60CD3" w:rsidP="00003768">
            <w:pPr>
              <w:rPr>
                <w:b/>
              </w:rPr>
            </w:pPr>
          </w:p>
          <w:p w:rsidR="009C6FA7" w:rsidRDefault="009C6FA7" w:rsidP="00003768">
            <w:pPr>
              <w:rPr>
                <w:b/>
              </w:rPr>
            </w:pPr>
            <w:r>
              <w:rPr>
                <w:b/>
              </w:rPr>
              <w:t>Long Term:</w:t>
            </w:r>
          </w:p>
          <w:p w:rsidR="003323F3" w:rsidRDefault="00C60CD3" w:rsidP="003323F3">
            <w:r>
              <w:t>Address our History</w:t>
            </w:r>
            <w:r w:rsidR="003323F3">
              <w:t xml:space="preserve"> –</w:t>
            </w:r>
          </w:p>
          <w:p w:rsidR="003323F3" w:rsidRPr="00FD0FBD" w:rsidRDefault="003323F3" w:rsidP="003323F3">
            <w:r>
              <w:t>Post historical items that would inform the network of where we have been and how we got where we are</w:t>
            </w:r>
          </w:p>
          <w:p w:rsidR="003323F3" w:rsidRPr="00C60CD3" w:rsidRDefault="003323F3" w:rsidP="00003768"/>
          <w:p w:rsidR="00455262" w:rsidRDefault="00455262" w:rsidP="00003768"/>
          <w:p w:rsidR="00455262" w:rsidRDefault="00455262" w:rsidP="00003768"/>
          <w:p w:rsidR="009C6FA7" w:rsidRPr="009C6FA7" w:rsidRDefault="003323F3" w:rsidP="00003768">
            <w:r>
              <w:t>Investigate</w:t>
            </w:r>
            <w:r w:rsidRPr="003323F3">
              <w:t xml:space="preserve"> </w:t>
            </w:r>
            <w:r>
              <w:t>what OSEP</w:t>
            </w:r>
            <w:r w:rsidRPr="003323F3">
              <w:t xml:space="preserve"> </w:t>
            </w:r>
            <w:r>
              <w:t>has</w:t>
            </w:r>
            <w:r w:rsidRPr="003323F3">
              <w:t xml:space="preserve"> recognized about </w:t>
            </w:r>
            <w:r>
              <w:t>CoP’s</w:t>
            </w:r>
            <w:r w:rsidRPr="003323F3">
              <w:t xml:space="preserve">. </w:t>
            </w:r>
            <w:r>
              <w:t>What can we use to help us better operationalize</w:t>
            </w:r>
          </w:p>
          <w:p w:rsidR="009C6FA7" w:rsidRDefault="009C6FA7" w:rsidP="00003768"/>
          <w:p w:rsidR="009C6FA7" w:rsidRDefault="009C6FA7" w:rsidP="00003768"/>
          <w:p w:rsidR="009C6FA7" w:rsidRDefault="00455262" w:rsidP="00003768">
            <w:r>
              <w:t>Piloting a collaborative structure with some projects to test concepts of network with states focusing on national efforts.(OSEP would allow this according to Jo Ann, it is fully possible for projects to renegotiate goals)</w:t>
            </w:r>
          </w:p>
          <w:p w:rsidR="009C6FA7" w:rsidRDefault="009C6FA7" w:rsidP="00003768"/>
          <w:p w:rsidR="009C6FA7" w:rsidRDefault="009C6FA7" w:rsidP="00003768"/>
          <w:p w:rsidR="009C6FA7" w:rsidRDefault="009C6FA7" w:rsidP="00003768"/>
          <w:p w:rsidR="005C58BB" w:rsidRDefault="005C58BB" w:rsidP="00003768">
            <w:r>
              <w:t xml:space="preserve"> </w:t>
            </w:r>
          </w:p>
          <w:p w:rsidR="005C58BB" w:rsidRDefault="005C58BB" w:rsidP="00003768"/>
          <w:p w:rsidR="005C58BB" w:rsidRDefault="005C58BB"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B80E9F" w:rsidRDefault="00B80E9F" w:rsidP="00003768"/>
        </w:tc>
        <w:tc>
          <w:tcPr>
            <w:tcW w:w="0" w:type="auto"/>
          </w:tcPr>
          <w:p w:rsidR="00D875EA" w:rsidRDefault="00D875EA" w:rsidP="00003768"/>
          <w:p w:rsidR="0043291D" w:rsidRDefault="00D206D0" w:rsidP="00003768">
            <w:r>
              <w:t xml:space="preserve">Implementation model includes process for mentoring.  Will be TA strategy </w:t>
            </w:r>
          </w:p>
          <w:p w:rsidR="005C58BB" w:rsidRDefault="005C58BB" w:rsidP="00003768"/>
          <w:p w:rsidR="003459B7" w:rsidRDefault="003459B7" w:rsidP="00003768"/>
          <w:p w:rsidR="00761E5F" w:rsidRDefault="00761E5F" w:rsidP="00003768"/>
          <w:p w:rsidR="009C6FA7" w:rsidRDefault="009C6FA7" w:rsidP="00003768"/>
          <w:p w:rsidR="00761E5F" w:rsidRDefault="00761E5F" w:rsidP="00003768"/>
          <w:p w:rsidR="00761E5F" w:rsidRDefault="00761E5F" w:rsidP="00003768"/>
          <w:p w:rsidR="00B35F02" w:rsidRDefault="00B35F02" w:rsidP="00003768"/>
          <w:p w:rsidR="009C6FA7" w:rsidRDefault="00B35F02" w:rsidP="00003768">
            <w:r>
              <w:lastRenderedPageBreak/>
              <w:t xml:space="preserve">NCDB Staff then NE TWG, then states, </w:t>
            </w:r>
            <w:r w:rsidR="003459B7">
              <w:t xml:space="preserve">We need an improve your </w:t>
            </w:r>
            <w:r w:rsidR="009C6FA7">
              <w:t>profile drive</w:t>
            </w:r>
          </w:p>
          <w:p w:rsidR="00AB6183" w:rsidRDefault="00AB6183" w:rsidP="00003768"/>
          <w:p w:rsidR="00B35F02" w:rsidRDefault="00B35F02" w:rsidP="00003768"/>
          <w:p w:rsidR="00B35F02" w:rsidRDefault="00B35F02" w:rsidP="00003768"/>
          <w:p w:rsidR="00A30017" w:rsidRDefault="00A30017" w:rsidP="00003768"/>
          <w:p w:rsidR="0068253B" w:rsidRDefault="0068253B" w:rsidP="00003768"/>
          <w:p w:rsidR="00AB6183" w:rsidRDefault="0043291D" w:rsidP="00003768">
            <w:r>
              <w:t>See notes for areas and assets to be addressed</w:t>
            </w:r>
            <w:r w:rsidR="00A30017">
              <w:t xml:space="preserve"> and related to our shared work as second factor</w:t>
            </w:r>
          </w:p>
          <w:p w:rsidR="00A30017" w:rsidRDefault="00A30017" w:rsidP="00003768"/>
          <w:p w:rsidR="00AB6183" w:rsidRDefault="00AB6183" w:rsidP="00003768"/>
          <w:p w:rsidR="003459B7" w:rsidRDefault="003459B7" w:rsidP="00003768"/>
          <w:p w:rsidR="00AB6183" w:rsidRDefault="00AB6183" w:rsidP="00003768">
            <w:r>
              <w:t>Notes and ideas from Summit</w:t>
            </w:r>
          </w:p>
          <w:p w:rsidR="00AB6183" w:rsidRDefault="00AB6183" w:rsidP="00003768">
            <w:r>
              <w:t xml:space="preserve">Work plan from NE TWG </w:t>
            </w:r>
          </w:p>
          <w:p w:rsidR="00C60CD3" w:rsidRDefault="00C60CD3" w:rsidP="00003768"/>
          <w:p w:rsidR="00C60CD3" w:rsidRDefault="00C60CD3" w:rsidP="00003768"/>
          <w:p w:rsidR="00C60CD3" w:rsidRDefault="00C60CD3" w:rsidP="00003768"/>
          <w:p w:rsidR="00C60CD3" w:rsidRDefault="00C60CD3" w:rsidP="00003768"/>
          <w:p w:rsidR="00C60CD3" w:rsidRDefault="001935B6" w:rsidP="00003768">
            <w:r>
              <w:t>Could highlight, portal, vision work, asset map</w:t>
            </w:r>
          </w:p>
          <w:p w:rsidR="00C60CD3" w:rsidRDefault="00C60CD3" w:rsidP="00003768"/>
          <w:p w:rsidR="00C60CD3" w:rsidRDefault="00C60CD3" w:rsidP="00003768"/>
          <w:p w:rsidR="00C60CD3" w:rsidRDefault="00C60CD3" w:rsidP="00003768"/>
          <w:p w:rsidR="00C60CD3" w:rsidRDefault="00C60CD3" w:rsidP="00003768"/>
          <w:p w:rsidR="00C60CD3" w:rsidRDefault="00C60CD3" w:rsidP="00003768"/>
          <w:p w:rsidR="00C60CD3" w:rsidRDefault="00C60CD3" w:rsidP="00003768"/>
          <w:p w:rsidR="00C60CD3" w:rsidRDefault="00C60CD3" w:rsidP="00003768">
            <w:r>
              <w:lastRenderedPageBreak/>
              <w:t>Slides from presentation identify continuum</w:t>
            </w:r>
          </w:p>
          <w:p w:rsidR="00C60CD3" w:rsidRDefault="00C60CD3" w:rsidP="00003768">
            <w:r>
              <w:t>OSEP also has models identified in slide from presentation</w:t>
            </w:r>
          </w:p>
          <w:p w:rsidR="003323F3" w:rsidRDefault="003323F3" w:rsidP="00003768"/>
          <w:p w:rsidR="003323F3" w:rsidRDefault="003323F3" w:rsidP="00003768"/>
          <w:p w:rsidR="003323F3" w:rsidRDefault="003323F3" w:rsidP="00003768"/>
          <w:p w:rsidR="003323F3" w:rsidRDefault="003323F3" w:rsidP="00003768"/>
          <w:p w:rsidR="003323F3" w:rsidRDefault="003323F3" w:rsidP="00003768">
            <w:r>
              <w:t>Historical collection</w:t>
            </w:r>
          </w:p>
          <w:p w:rsidR="003323F3" w:rsidRDefault="003323F3" w:rsidP="00003768">
            <w:r>
              <w:t xml:space="preserve">Historical perspective </w:t>
            </w:r>
          </w:p>
          <w:p w:rsidR="00455262" w:rsidRDefault="00455262" w:rsidP="00003768"/>
          <w:p w:rsidR="00455262" w:rsidRDefault="00455262" w:rsidP="00003768"/>
          <w:p w:rsidR="00455262" w:rsidRDefault="00455262" w:rsidP="00003768">
            <w:r>
              <w:t>Models from OSEP funded projects</w:t>
            </w:r>
          </w:p>
        </w:tc>
        <w:tc>
          <w:tcPr>
            <w:tcW w:w="0" w:type="auto"/>
          </w:tcPr>
          <w:p w:rsidR="00D875EA" w:rsidRDefault="00D875EA" w:rsidP="00003768"/>
          <w:p w:rsidR="005C58BB" w:rsidRDefault="00D206D0" w:rsidP="00003768">
            <w:r>
              <w:t>March 2016 and Summit 2016</w:t>
            </w:r>
          </w:p>
          <w:p w:rsidR="005C58BB" w:rsidRDefault="005C58BB" w:rsidP="00003768"/>
          <w:p w:rsidR="003459B7" w:rsidRDefault="003459B7" w:rsidP="00003768"/>
          <w:p w:rsidR="00761E5F" w:rsidRDefault="00761E5F" w:rsidP="00003768"/>
          <w:p w:rsidR="00761E5F" w:rsidRDefault="00761E5F" w:rsidP="00003768"/>
          <w:p w:rsidR="00B35F02" w:rsidRDefault="00B35F02" w:rsidP="00003768"/>
          <w:p w:rsidR="00B35F02" w:rsidRDefault="00B35F02" w:rsidP="00003768"/>
          <w:p w:rsidR="005C58BB" w:rsidRDefault="00D206D0" w:rsidP="00003768">
            <w:r>
              <w:t>F</w:t>
            </w:r>
            <w:r w:rsidR="005C58BB">
              <w:t>all 2015</w:t>
            </w:r>
            <w:r w:rsidR="00B35F02">
              <w:t xml:space="preserve"> for Beta</w:t>
            </w:r>
          </w:p>
          <w:p w:rsidR="009C6FA7" w:rsidRDefault="009C6FA7" w:rsidP="00003768"/>
          <w:p w:rsidR="009C6FA7" w:rsidRDefault="00BB2809" w:rsidP="00003768">
            <w:r>
              <w:lastRenderedPageBreak/>
              <w:t>Sept – ncdb</w:t>
            </w:r>
          </w:p>
          <w:p w:rsidR="00BB2809" w:rsidRDefault="00BB2809" w:rsidP="00003768">
            <w:r>
              <w:t>Oct 9 TWG</w:t>
            </w:r>
          </w:p>
          <w:p w:rsidR="00BB2809" w:rsidRDefault="00BB2809" w:rsidP="00003768">
            <w:r>
              <w:t>Nov –st proj</w:t>
            </w:r>
          </w:p>
          <w:p w:rsidR="0043291D" w:rsidRDefault="0043291D" w:rsidP="00003768"/>
          <w:p w:rsidR="0043291D" w:rsidRDefault="0043291D" w:rsidP="00003768"/>
          <w:p w:rsidR="0043291D" w:rsidRDefault="0043291D" w:rsidP="00003768"/>
          <w:p w:rsidR="0043291D" w:rsidRDefault="0043291D" w:rsidP="00003768"/>
          <w:p w:rsidR="00B35F02" w:rsidRDefault="00B35F02" w:rsidP="00003768"/>
          <w:p w:rsidR="0068253B" w:rsidRDefault="0068253B" w:rsidP="00003768"/>
          <w:p w:rsidR="0043291D" w:rsidRDefault="0043291D" w:rsidP="00003768">
            <w:r>
              <w:t xml:space="preserve">December </w:t>
            </w:r>
          </w:p>
          <w:p w:rsidR="0043291D" w:rsidRDefault="0043291D" w:rsidP="00003768">
            <w:r>
              <w:t>2015</w:t>
            </w:r>
          </w:p>
          <w:p w:rsidR="00B35F02" w:rsidRDefault="00B35F02" w:rsidP="00003768"/>
          <w:p w:rsidR="00B35F02" w:rsidRDefault="00B35F02" w:rsidP="00003768"/>
          <w:p w:rsidR="00B35F02" w:rsidRDefault="00B35F02" w:rsidP="00003768"/>
          <w:p w:rsidR="00A30017" w:rsidRDefault="00A30017" w:rsidP="00003768"/>
          <w:p w:rsidR="00A30017" w:rsidRDefault="00A30017" w:rsidP="00003768"/>
          <w:p w:rsidR="00A30017" w:rsidRDefault="00A30017" w:rsidP="00003768"/>
          <w:p w:rsidR="00B35F02" w:rsidRDefault="00B35F02" w:rsidP="00003768">
            <w:r>
              <w:t>Fall 2015 NE TWG Meeting to determine process</w:t>
            </w:r>
          </w:p>
          <w:p w:rsidR="00B35F02" w:rsidRDefault="00B35F02" w:rsidP="00003768"/>
          <w:p w:rsidR="00B35F02" w:rsidRDefault="00B35F02" w:rsidP="00003768"/>
          <w:p w:rsidR="0068253B" w:rsidRDefault="0068253B" w:rsidP="00003768"/>
          <w:p w:rsidR="00B35F02" w:rsidRDefault="001935B6" w:rsidP="00003768">
            <w:r>
              <w:t>Jan 2016</w:t>
            </w:r>
          </w:p>
        </w:tc>
        <w:tc>
          <w:tcPr>
            <w:tcW w:w="0" w:type="auto"/>
          </w:tcPr>
          <w:p w:rsidR="00D875EA" w:rsidRDefault="00D875EA" w:rsidP="00003768"/>
          <w:p w:rsidR="005C58BB" w:rsidRDefault="00D206D0" w:rsidP="00003768">
            <w:r>
              <w:t>NCDB and states</w:t>
            </w:r>
          </w:p>
          <w:p w:rsidR="00D206D0" w:rsidRDefault="00D206D0" w:rsidP="00003768">
            <w:r>
              <w:t>Sam M to lead</w:t>
            </w:r>
          </w:p>
          <w:p w:rsidR="00D206D0" w:rsidRDefault="00D206D0" w:rsidP="00003768"/>
          <w:p w:rsidR="00D206D0" w:rsidRDefault="00D206D0" w:rsidP="00003768"/>
          <w:p w:rsidR="00D206D0" w:rsidRDefault="00D206D0" w:rsidP="00003768"/>
          <w:p w:rsidR="003459B7" w:rsidRDefault="003459B7" w:rsidP="00003768"/>
          <w:p w:rsidR="00761E5F" w:rsidRDefault="00761E5F" w:rsidP="00003768"/>
          <w:p w:rsidR="00761E5F" w:rsidRDefault="00761E5F" w:rsidP="00003768"/>
          <w:p w:rsidR="00B35F02" w:rsidRDefault="00B35F02" w:rsidP="00003768"/>
          <w:p w:rsidR="005C58BB" w:rsidRDefault="009C6FA7" w:rsidP="00003768">
            <w:r>
              <w:t>NE TWG</w:t>
            </w:r>
            <w:r w:rsidR="003459B7">
              <w:t xml:space="preserve"> and NCDB staff</w:t>
            </w:r>
          </w:p>
          <w:p w:rsidR="009C6FA7" w:rsidRDefault="009C6FA7" w:rsidP="00003768"/>
          <w:p w:rsidR="009C6FA7" w:rsidRDefault="009C6FA7" w:rsidP="00003768"/>
          <w:p w:rsidR="009C6FA7" w:rsidRDefault="009C6FA7" w:rsidP="00003768">
            <w:r>
              <w:lastRenderedPageBreak/>
              <w:t>Needs to come from state db</w:t>
            </w:r>
            <w:r w:rsidR="003323F3">
              <w:t xml:space="preserve"> projects </w:t>
            </w:r>
          </w:p>
          <w:p w:rsidR="00BB2809" w:rsidRDefault="00BB2809" w:rsidP="00003768">
            <w:r>
              <w:t>Sam will email state db with suggested list of ideas for entry</w:t>
            </w:r>
          </w:p>
          <w:p w:rsidR="00AB6183" w:rsidRDefault="00AB6183" w:rsidP="00003768"/>
          <w:p w:rsidR="00AB6183" w:rsidRDefault="00AB6183" w:rsidP="00003768"/>
          <w:p w:rsidR="0043291D" w:rsidRDefault="0043291D" w:rsidP="00003768"/>
          <w:p w:rsidR="00A30017" w:rsidRDefault="00A30017" w:rsidP="00003768"/>
          <w:p w:rsidR="00B35F02" w:rsidRDefault="00BB2809" w:rsidP="00003768">
            <w:r>
              <w:t>Jeff, Susan, Patrick, Eric</w:t>
            </w:r>
            <w:r w:rsidR="00A30017">
              <w:t xml:space="preserve"> to possibly meet in Sept 2015</w:t>
            </w:r>
          </w:p>
          <w:p w:rsidR="00B35F02" w:rsidRDefault="00B35F02" w:rsidP="00003768"/>
          <w:p w:rsidR="00B35F02" w:rsidRDefault="00B35F02" w:rsidP="00003768"/>
          <w:p w:rsidR="00B35F02" w:rsidRDefault="00B35F02" w:rsidP="00003768"/>
          <w:p w:rsidR="00B35F02" w:rsidRDefault="00B35F02" w:rsidP="00003768"/>
          <w:p w:rsidR="00B35F02" w:rsidRDefault="00B35F02" w:rsidP="00003768"/>
          <w:p w:rsidR="00B35F02" w:rsidRDefault="001935B6" w:rsidP="00003768">
            <w:r>
              <w:t>Craft</w:t>
            </w:r>
            <w:r w:rsidR="00A30017">
              <w:t xml:space="preserve"> few guiding principles that we could use with TWG</w:t>
            </w:r>
            <w:r>
              <w:t>. Input from TWG, input from field..webinars, blog post</w:t>
            </w:r>
          </w:p>
          <w:p w:rsidR="001935B6" w:rsidRDefault="001935B6" w:rsidP="00003768"/>
          <w:p w:rsidR="00B35F02" w:rsidRDefault="00B35F02" w:rsidP="00003768"/>
          <w:p w:rsidR="00B35F02" w:rsidRDefault="00B35F02" w:rsidP="00003768"/>
          <w:p w:rsidR="00B35F02" w:rsidRDefault="00B35F02" w:rsidP="00003768"/>
          <w:p w:rsidR="00B35F02" w:rsidRDefault="00B35F02" w:rsidP="00003768"/>
          <w:p w:rsidR="003323F3" w:rsidRDefault="003323F3" w:rsidP="00003768"/>
          <w:p w:rsidR="00B35F02" w:rsidRDefault="00B35F02" w:rsidP="00003768">
            <w:r>
              <w:t>NCDB staff /Susan Edelman</w:t>
            </w:r>
          </w:p>
          <w:p w:rsidR="00C60CD3" w:rsidRDefault="00C60CD3" w:rsidP="00003768"/>
          <w:p w:rsidR="00C60CD3" w:rsidRDefault="00C60CD3" w:rsidP="00003768"/>
          <w:p w:rsidR="00C60CD3" w:rsidRDefault="00C60CD3" w:rsidP="00003768"/>
          <w:p w:rsidR="00C60CD3" w:rsidRDefault="00C60CD3" w:rsidP="00003768">
            <w:r>
              <w:lastRenderedPageBreak/>
              <w:t>NCDB staff with review from NE TWG</w:t>
            </w:r>
          </w:p>
          <w:p w:rsidR="00C60CD3" w:rsidRDefault="00C60CD3" w:rsidP="00003768"/>
          <w:p w:rsidR="00C60CD3" w:rsidRDefault="00C60CD3" w:rsidP="00003768"/>
          <w:p w:rsidR="00C60CD3" w:rsidRDefault="00C60CD3" w:rsidP="00003768"/>
          <w:p w:rsidR="00D4053B" w:rsidRDefault="00D4053B" w:rsidP="00003768"/>
          <w:p w:rsidR="00D4053B" w:rsidRDefault="00D4053B" w:rsidP="00003768"/>
          <w:p w:rsidR="00D4053B" w:rsidRDefault="00D4053B" w:rsidP="00003768"/>
          <w:p w:rsidR="00D4053B" w:rsidRDefault="00D4053B" w:rsidP="00003768"/>
          <w:p w:rsidR="00782EDA" w:rsidRDefault="00782EDA" w:rsidP="00003768"/>
          <w:p w:rsidR="00C60CD3" w:rsidRDefault="00C60CD3" w:rsidP="00003768">
            <w:bookmarkStart w:id="1" w:name="_GoBack"/>
            <w:bookmarkEnd w:id="1"/>
            <w:r>
              <w:t>NCDB staff /Susan Edelman, NE TWG</w:t>
            </w:r>
          </w:p>
        </w:tc>
        <w:tc>
          <w:tcPr>
            <w:tcW w:w="0" w:type="auto"/>
          </w:tcPr>
          <w:p w:rsidR="00D875EA" w:rsidRDefault="00B35F02" w:rsidP="00003768">
            <w:r>
              <w:lastRenderedPageBreak/>
              <w:t>New state project staff/ network</w:t>
            </w:r>
          </w:p>
          <w:p w:rsidR="003459B7" w:rsidRDefault="003459B7" w:rsidP="00003768"/>
          <w:p w:rsidR="003459B7" w:rsidRDefault="003459B7" w:rsidP="00003768"/>
          <w:p w:rsidR="00761E5F" w:rsidRDefault="00761E5F" w:rsidP="00003768"/>
          <w:p w:rsidR="00B35F02" w:rsidRDefault="00B35F02" w:rsidP="00003768"/>
          <w:p w:rsidR="00B35F02" w:rsidRDefault="00B35F02" w:rsidP="00003768"/>
          <w:p w:rsidR="00B35F02" w:rsidRDefault="00B35F02" w:rsidP="00003768"/>
          <w:p w:rsidR="005C58BB" w:rsidRDefault="005C58BB" w:rsidP="00003768">
            <w:r>
              <w:t>Network</w:t>
            </w:r>
          </w:p>
          <w:p w:rsidR="009C6FA7" w:rsidRDefault="009C6FA7" w:rsidP="00003768"/>
          <w:p w:rsidR="009C6FA7" w:rsidRDefault="009C6FA7" w:rsidP="00003768"/>
          <w:p w:rsidR="00761E5F" w:rsidRDefault="00761E5F" w:rsidP="00003768"/>
          <w:p w:rsidR="009C6FA7" w:rsidRDefault="009C6FA7" w:rsidP="00003768">
            <w:r>
              <w:t>Network</w:t>
            </w:r>
          </w:p>
        </w:tc>
        <w:tc>
          <w:tcPr>
            <w:tcW w:w="0" w:type="auto"/>
          </w:tcPr>
          <w:p w:rsidR="00597CB1" w:rsidRDefault="00597CB1" w:rsidP="00003768">
            <w:r>
              <w:lastRenderedPageBreak/>
              <w:t>Identify key players and states willing to serve as mentors</w:t>
            </w:r>
          </w:p>
          <w:p w:rsidR="005C58BB" w:rsidRDefault="005C58BB" w:rsidP="00003768"/>
          <w:p w:rsidR="005C58BB" w:rsidRDefault="005C58BB" w:rsidP="00003768"/>
          <w:p w:rsidR="009C6FA7" w:rsidRDefault="009C6FA7" w:rsidP="00003768"/>
          <w:p w:rsidR="009C6FA7" w:rsidRDefault="009C6FA7" w:rsidP="00003768"/>
          <w:p w:rsidR="00B35F02" w:rsidRDefault="00B35F02" w:rsidP="00003768"/>
          <w:p w:rsidR="00B35F02" w:rsidRDefault="00B35F02" w:rsidP="00003768"/>
          <w:p w:rsidR="00B35F02" w:rsidRDefault="00B35F02" w:rsidP="00003768"/>
          <w:p w:rsidR="00B35F02" w:rsidRDefault="00B35F02" w:rsidP="00003768">
            <w:r>
              <w:t>NE TWG and others to review and Beta</w:t>
            </w:r>
          </w:p>
          <w:p w:rsidR="00B35F02" w:rsidRDefault="00B35F02" w:rsidP="00003768"/>
          <w:p w:rsidR="00B35F02" w:rsidRDefault="00B35F02" w:rsidP="00003768"/>
          <w:p w:rsidR="00AB6183" w:rsidRDefault="00761E5F" w:rsidP="00003768">
            <w:r>
              <w:t>Encourage registered users to add</w:t>
            </w:r>
            <w:r w:rsidR="009C6FA7">
              <w:t xml:space="preserve"> photos and small bio’s – maybe tiered approach…start with family specialists, TWG members</w:t>
            </w:r>
            <w:r w:rsidR="003459B7">
              <w:t xml:space="preserve">, </w:t>
            </w:r>
            <w:r w:rsidR="00BB2809">
              <w:t xml:space="preserve">state db, </w:t>
            </w:r>
          </w:p>
          <w:p w:rsidR="00AB6183" w:rsidRDefault="00AB6183" w:rsidP="00003768"/>
          <w:p w:rsidR="00AB6183" w:rsidRDefault="00A30017" w:rsidP="00003768">
            <w:r>
              <w:t>Data Visualization could help to understand how assets relate to national work</w:t>
            </w:r>
          </w:p>
          <w:p w:rsidR="00AB6183" w:rsidRDefault="00AB6183" w:rsidP="00003768"/>
          <w:p w:rsidR="00AB6183" w:rsidRDefault="00AB6183" w:rsidP="00003768"/>
        </w:tc>
      </w:tr>
      <w:tr w:rsidR="007B777A" w:rsidTr="009C6FA7">
        <w:trPr>
          <w:trHeight w:val="135"/>
        </w:trPr>
        <w:tc>
          <w:tcPr>
            <w:tcW w:w="0" w:type="auto"/>
            <w:gridSpan w:val="6"/>
          </w:tcPr>
          <w:p w:rsidR="007B777A" w:rsidRDefault="007B777A" w:rsidP="00003768">
            <w:r>
              <w:lastRenderedPageBreak/>
              <w:t xml:space="preserve">How would you prioritize the work?  Scale (number of states impacted), likelihood or ease of completion (how much is it going to demand in time and resources, how ugly is it do you do the easiest or hardest first),urgency, degree of relationship to goal, </w:t>
            </w:r>
          </w:p>
        </w:tc>
      </w:tr>
    </w:tbl>
    <w:p w:rsidR="00003768" w:rsidRDefault="00003768" w:rsidP="00003768">
      <w:pPr>
        <w:spacing w:after="0"/>
      </w:pPr>
    </w:p>
    <w:p w:rsidR="007B777A" w:rsidRDefault="007B777A">
      <w:r>
        <w:br w:type="page"/>
      </w:r>
    </w:p>
    <w:p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D875EA" w:rsidTr="00D875EA">
        <w:tc>
          <w:tcPr>
            <w:tcW w:w="14130" w:type="dxa"/>
          </w:tcPr>
          <w:p w:rsidR="00D875EA" w:rsidRPr="00B80E9F" w:rsidRDefault="00D875EA" w:rsidP="00003768">
            <w:pPr>
              <w:rPr>
                <w:b/>
              </w:rPr>
            </w:pPr>
            <w:r w:rsidRPr="00B80E9F">
              <w:rPr>
                <w:b/>
              </w:rPr>
              <w:t>Resources:  What resources will support the activities and outputs?</w:t>
            </w:r>
          </w:p>
        </w:tc>
      </w:tr>
      <w:tr w:rsidR="00D875EA" w:rsidTr="00D875EA">
        <w:tc>
          <w:tcPr>
            <w:tcW w:w="14130" w:type="dxa"/>
          </w:tcPr>
          <w:p w:rsidR="00D875EA" w:rsidRPr="00B80E9F" w:rsidRDefault="00D875EA" w:rsidP="00003768">
            <w:pPr>
              <w:rPr>
                <w:u w:val="single"/>
              </w:rPr>
            </w:pPr>
            <w:r w:rsidRPr="00B80E9F">
              <w:rPr>
                <w:u w:val="single"/>
              </w:rPr>
              <w:t>Collaborations (within the DB network and outside the DB network)</w:t>
            </w:r>
          </w:p>
          <w:p w:rsidR="00C318C5" w:rsidRDefault="00C318C5" w:rsidP="00003768"/>
          <w:p w:rsidR="00C318C5" w:rsidRDefault="00C318C5" w:rsidP="00003768"/>
          <w:p w:rsidR="007B777A" w:rsidRDefault="007B777A" w:rsidP="00003768"/>
          <w:p w:rsidR="00B80E9F" w:rsidRDefault="00B80E9F" w:rsidP="00003768"/>
        </w:tc>
      </w:tr>
      <w:tr w:rsidR="00C318C5" w:rsidTr="007F2BD0">
        <w:tc>
          <w:tcPr>
            <w:tcW w:w="14130" w:type="dxa"/>
          </w:tcPr>
          <w:p w:rsidR="00C318C5" w:rsidRPr="00B80E9F" w:rsidRDefault="00C318C5" w:rsidP="00003768">
            <w:pPr>
              <w:rPr>
                <w:u w:val="single"/>
              </w:rPr>
            </w:pPr>
            <w:r w:rsidRPr="00B80E9F">
              <w:rPr>
                <w:u w:val="single"/>
              </w:rPr>
              <w:t>Potential partners (those who - implement practice, with authority, with influence over practitioners and families)</w:t>
            </w:r>
          </w:p>
          <w:p w:rsidR="00C318C5" w:rsidRDefault="00C318C5" w:rsidP="00003768"/>
          <w:p w:rsidR="007B777A" w:rsidRDefault="007B777A" w:rsidP="00003768"/>
          <w:p w:rsidR="00C318C5" w:rsidRDefault="00C318C5" w:rsidP="00003768"/>
          <w:p w:rsidR="00B80E9F" w:rsidRDefault="00B80E9F" w:rsidP="00003768"/>
          <w:p w:rsidR="00C318C5" w:rsidRDefault="00C318C5" w:rsidP="00003768"/>
        </w:tc>
      </w:tr>
      <w:tr w:rsidR="00D875EA" w:rsidTr="00D875EA">
        <w:tc>
          <w:tcPr>
            <w:tcW w:w="14130" w:type="dxa"/>
          </w:tcPr>
          <w:p w:rsidR="00D875EA" w:rsidRPr="00B80E9F" w:rsidRDefault="00C318C5" w:rsidP="00003768">
            <w:pPr>
              <w:rPr>
                <w:u w:val="single"/>
              </w:rPr>
            </w:pPr>
            <w:r w:rsidRPr="00B80E9F">
              <w:rPr>
                <w:u w:val="single"/>
              </w:rPr>
              <w:t>Existing efforts that could be partnered with (what can they offer, how is it connected to the work, potential shared goals, concepts, vocabulary)</w:t>
            </w:r>
          </w:p>
          <w:p w:rsidR="00C318C5" w:rsidRDefault="00C318C5" w:rsidP="00003768"/>
          <w:p w:rsidR="007B777A" w:rsidRDefault="007B777A" w:rsidP="00003768"/>
          <w:p w:rsidR="00C318C5" w:rsidRDefault="00C318C5" w:rsidP="00003768"/>
          <w:p w:rsidR="00B80E9F" w:rsidRDefault="00B80E9F" w:rsidP="00003768"/>
          <w:p w:rsidR="00C318C5" w:rsidRDefault="00C318C5" w:rsidP="00003768"/>
        </w:tc>
      </w:tr>
      <w:tr w:rsidR="00C318C5" w:rsidTr="00D875EA">
        <w:tc>
          <w:tcPr>
            <w:tcW w:w="14130" w:type="dxa"/>
          </w:tcPr>
          <w:p w:rsidR="00C318C5" w:rsidRPr="00B80E9F" w:rsidRDefault="00C318C5" w:rsidP="00003768">
            <w:pPr>
              <w:rPr>
                <w:u w:val="single"/>
              </w:rPr>
            </w:pPr>
            <w:r w:rsidRPr="00B80E9F">
              <w:rPr>
                <w:u w:val="single"/>
              </w:rPr>
              <w:t>Successful individuals with expertise who can mentor and support others in the network</w:t>
            </w:r>
          </w:p>
          <w:p w:rsidR="00C318C5" w:rsidRDefault="00C318C5" w:rsidP="00003768"/>
          <w:p w:rsidR="00C318C5" w:rsidRDefault="00C318C5" w:rsidP="00003768"/>
          <w:p w:rsidR="007B777A" w:rsidRDefault="007B777A" w:rsidP="00003768"/>
          <w:p w:rsidR="00B80E9F" w:rsidRDefault="00B80E9F" w:rsidP="00003768"/>
          <w:p w:rsidR="00C318C5" w:rsidRDefault="00C318C5" w:rsidP="00003768"/>
        </w:tc>
      </w:tr>
      <w:tr w:rsidR="00C318C5" w:rsidTr="00D875EA">
        <w:tc>
          <w:tcPr>
            <w:tcW w:w="14130" w:type="dxa"/>
          </w:tcPr>
          <w:p w:rsidR="00C318C5" w:rsidRPr="00B80E9F" w:rsidRDefault="00C318C5" w:rsidP="00003768">
            <w:pPr>
              <w:rPr>
                <w:u w:val="single"/>
              </w:rPr>
            </w:pPr>
            <w:r w:rsidRPr="00B80E9F">
              <w:rPr>
                <w:u w:val="single"/>
              </w:rPr>
              <w:t>Events that relate where partnerships, resources, and knowledge could be built</w:t>
            </w:r>
          </w:p>
          <w:p w:rsidR="00C318C5" w:rsidRDefault="00C318C5" w:rsidP="00003768"/>
          <w:p w:rsidR="007B777A" w:rsidRDefault="007B777A" w:rsidP="00003768"/>
          <w:p w:rsidR="00C318C5" w:rsidRDefault="00C318C5" w:rsidP="00003768"/>
          <w:p w:rsidR="00C318C5" w:rsidRDefault="00C318C5" w:rsidP="00003768"/>
          <w:p w:rsidR="00C318C5" w:rsidRDefault="00C318C5" w:rsidP="00003768"/>
        </w:tc>
      </w:tr>
    </w:tbl>
    <w:p w:rsidR="00B80E9F" w:rsidRDefault="00B80E9F" w:rsidP="00003768">
      <w:pPr>
        <w:spacing w:after="0"/>
      </w:pPr>
    </w:p>
    <w:p w:rsidR="007B777A" w:rsidRDefault="007B777A" w:rsidP="00003768">
      <w:pPr>
        <w:spacing w:after="0"/>
      </w:pPr>
    </w:p>
    <w:p w:rsidR="007B777A" w:rsidRDefault="007B777A">
      <w:r>
        <w:br w:type="page"/>
      </w:r>
    </w:p>
    <w:p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C318C5" w:rsidTr="00035ED0">
        <w:tc>
          <w:tcPr>
            <w:tcW w:w="14130" w:type="dxa"/>
          </w:tcPr>
          <w:p w:rsidR="00C318C5" w:rsidRDefault="00035ED0" w:rsidP="00003768">
            <w:r>
              <w:t>Communication Plan: H</w:t>
            </w:r>
            <w:r w:rsidR="00C318C5">
              <w:t xml:space="preserve">ow will we continue to </w:t>
            </w:r>
            <w:r w:rsidR="00B80E9F">
              <w:t>communicate and work together</w:t>
            </w:r>
            <w:r>
              <w:t>? (Structure, roles, technology)</w:t>
            </w:r>
          </w:p>
        </w:tc>
      </w:tr>
      <w:tr w:rsidR="00035ED0" w:rsidTr="007D0925">
        <w:trPr>
          <w:trHeight w:val="547"/>
        </w:trPr>
        <w:tc>
          <w:tcPr>
            <w:tcW w:w="14130" w:type="dxa"/>
          </w:tcPr>
          <w:p w:rsidR="00035ED0" w:rsidRDefault="00035ED0"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AB1ABB" w:rsidRDefault="00AB1ABB" w:rsidP="00003768"/>
          <w:p w:rsidR="00B9712F" w:rsidRDefault="00B9712F" w:rsidP="00003768"/>
          <w:p w:rsidR="00B9712F" w:rsidRDefault="00B9712F" w:rsidP="00003768"/>
          <w:p w:rsidR="00B9712F" w:rsidRDefault="00B9712F" w:rsidP="00003768"/>
          <w:p w:rsidR="00B80E9F" w:rsidRDefault="00B80E9F" w:rsidP="00003768"/>
          <w:p w:rsidR="00B80E9F" w:rsidRDefault="00B80E9F" w:rsidP="00003768"/>
        </w:tc>
      </w:tr>
    </w:tbl>
    <w:p w:rsidR="00003768" w:rsidRDefault="00003768" w:rsidP="00003768">
      <w:pPr>
        <w:spacing w:after="0"/>
      </w:pPr>
      <w:r>
        <w:tab/>
        <w:t xml:space="preserve"> </w:t>
      </w:r>
    </w:p>
    <w:tbl>
      <w:tblPr>
        <w:tblStyle w:val="TableGrid"/>
        <w:tblW w:w="14130" w:type="dxa"/>
        <w:tblInd w:w="-612" w:type="dxa"/>
        <w:tblLook w:val="04A0" w:firstRow="1" w:lastRow="0" w:firstColumn="1" w:lastColumn="0" w:noHBand="0" w:noVBand="1"/>
      </w:tblPr>
      <w:tblGrid>
        <w:gridCol w:w="14130"/>
      </w:tblGrid>
      <w:tr w:rsidR="00B80E9F" w:rsidTr="00B80E9F">
        <w:tc>
          <w:tcPr>
            <w:tcW w:w="14130" w:type="dxa"/>
          </w:tcPr>
          <w:p w:rsidR="00B80E9F" w:rsidRDefault="00B80E9F" w:rsidP="00003768">
            <w:r>
              <w:t>Follow up information and activities:  What would you do to inform the network and enlist new collaborators?</w:t>
            </w:r>
          </w:p>
        </w:tc>
      </w:tr>
      <w:tr w:rsidR="00B80E9F" w:rsidTr="00B80E9F">
        <w:tc>
          <w:tcPr>
            <w:tcW w:w="14130" w:type="dxa"/>
          </w:tcPr>
          <w:p w:rsidR="00B80E9F" w:rsidRDefault="00B80E9F" w:rsidP="00003768"/>
          <w:p w:rsidR="00B80E9F" w:rsidRDefault="00B80E9F" w:rsidP="00003768"/>
          <w:p w:rsidR="00AB1ABB" w:rsidRDefault="00AB1ABB"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B9712F" w:rsidRDefault="00B9712F" w:rsidP="00003768"/>
          <w:p w:rsidR="00B9712F" w:rsidRDefault="00B9712F" w:rsidP="00003768"/>
          <w:p w:rsidR="00B9712F" w:rsidRDefault="00B9712F" w:rsidP="00003768"/>
          <w:p w:rsidR="00B80E9F" w:rsidRDefault="00B80E9F" w:rsidP="00003768"/>
          <w:p w:rsidR="00B80E9F" w:rsidRDefault="00B80E9F" w:rsidP="00003768"/>
          <w:p w:rsidR="00B80E9F" w:rsidRDefault="00B80E9F" w:rsidP="00003768"/>
          <w:p w:rsidR="00B80E9F" w:rsidRDefault="00B80E9F" w:rsidP="00003768"/>
        </w:tc>
      </w:tr>
    </w:tbl>
    <w:p w:rsidR="003C580A" w:rsidRDefault="003C580A" w:rsidP="00003768">
      <w:pPr>
        <w:spacing w:after="0"/>
      </w:pPr>
    </w:p>
    <w:sectPr w:rsidR="003C580A" w:rsidSect="00B4674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21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0D0" w:rsidRDefault="00D370D0" w:rsidP="00027D7D">
      <w:pPr>
        <w:spacing w:after="0" w:line="240" w:lineRule="auto"/>
      </w:pPr>
      <w:r>
        <w:separator/>
      </w:r>
    </w:p>
  </w:endnote>
  <w:endnote w:type="continuationSeparator" w:id="0">
    <w:p w:rsidR="00D370D0" w:rsidRDefault="00D370D0" w:rsidP="000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1D" w:rsidRDefault="00432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52"/>
      <w:docPartObj>
        <w:docPartGallery w:val="Page Numbers (Bottom of Page)"/>
        <w:docPartUnique/>
      </w:docPartObj>
    </w:sdtPr>
    <w:sdtEndPr/>
    <w:sdtContent>
      <w:p w:rsidR="007B777A" w:rsidRDefault="007B777A">
        <w:pPr>
          <w:pStyle w:val="Footer"/>
          <w:jc w:val="right"/>
        </w:pPr>
        <w:r w:rsidRPr="007B777A">
          <w:rPr>
            <w:sz w:val="24"/>
            <w:szCs w:val="24"/>
          </w:rPr>
          <w:fldChar w:fldCharType="begin"/>
        </w:r>
        <w:r w:rsidRPr="007B777A">
          <w:rPr>
            <w:sz w:val="24"/>
            <w:szCs w:val="24"/>
          </w:rPr>
          <w:instrText xml:space="preserve"> PAGE   \* MERGEFORMAT </w:instrText>
        </w:r>
        <w:r w:rsidRPr="007B777A">
          <w:rPr>
            <w:sz w:val="24"/>
            <w:szCs w:val="24"/>
          </w:rPr>
          <w:fldChar w:fldCharType="separate"/>
        </w:r>
        <w:r w:rsidR="00782EDA">
          <w:rPr>
            <w:noProof/>
            <w:sz w:val="24"/>
            <w:szCs w:val="24"/>
          </w:rPr>
          <w:t>6</w:t>
        </w:r>
        <w:r w:rsidRPr="007B777A">
          <w:rPr>
            <w:sz w:val="24"/>
            <w:szCs w:val="24"/>
          </w:rPr>
          <w:fldChar w:fldCharType="end"/>
        </w:r>
      </w:p>
    </w:sdtContent>
  </w:sdt>
  <w:p w:rsidR="007B777A" w:rsidRDefault="007B7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1D" w:rsidRDefault="00432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0D0" w:rsidRDefault="00D370D0" w:rsidP="00027D7D">
      <w:pPr>
        <w:spacing w:after="0" w:line="240" w:lineRule="auto"/>
      </w:pPr>
      <w:r>
        <w:separator/>
      </w:r>
    </w:p>
  </w:footnote>
  <w:footnote w:type="continuationSeparator" w:id="0">
    <w:p w:rsidR="00D370D0" w:rsidRDefault="00D370D0" w:rsidP="0002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1D" w:rsidRDefault="00432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7D" w:rsidRDefault="00D370D0">
    <w:pPr>
      <w:pStyle w:val="Header"/>
    </w:pPr>
    <w:sdt>
      <w:sdtPr>
        <w:id w:val="116212598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7D7D" w:rsidRPr="00027D7D">
      <w:rPr>
        <w:noProof/>
      </w:rPr>
      <w:drawing>
        <wp:inline distT="0" distB="0" distL="0" distR="0">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1D" w:rsidRDefault="0043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321C"/>
    <w:multiLevelType w:val="hybridMultilevel"/>
    <w:tmpl w:val="27F8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49D4"/>
    <w:multiLevelType w:val="hybridMultilevel"/>
    <w:tmpl w:val="FDDC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22F10"/>
    <w:multiLevelType w:val="hybridMultilevel"/>
    <w:tmpl w:val="8218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F26A5"/>
    <w:multiLevelType w:val="multilevel"/>
    <w:tmpl w:val="71B6E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1610895"/>
    <w:multiLevelType w:val="hybridMultilevel"/>
    <w:tmpl w:val="B7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06E10"/>
    <w:multiLevelType w:val="hybridMultilevel"/>
    <w:tmpl w:val="3E9A0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1A02C8"/>
    <w:multiLevelType w:val="hybridMultilevel"/>
    <w:tmpl w:val="B7BAD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7D"/>
    <w:rsid w:val="00003768"/>
    <w:rsid w:val="00006358"/>
    <w:rsid w:val="00027D7D"/>
    <w:rsid w:val="00035ED0"/>
    <w:rsid w:val="000826D2"/>
    <w:rsid w:val="000906AE"/>
    <w:rsid w:val="000C71B9"/>
    <w:rsid w:val="000D64EE"/>
    <w:rsid w:val="00150653"/>
    <w:rsid w:val="001935B6"/>
    <w:rsid w:val="00227F4F"/>
    <w:rsid w:val="00231774"/>
    <w:rsid w:val="002634DD"/>
    <w:rsid w:val="002F4CB0"/>
    <w:rsid w:val="003323F3"/>
    <w:rsid w:val="003459B7"/>
    <w:rsid w:val="00356955"/>
    <w:rsid w:val="0037180E"/>
    <w:rsid w:val="00376206"/>
    <w:rsid w:val="003C580A"/>
    <w:rsid w:val="00420E18"/>
    <w:rsid w:val="0043291D"/>
    <w:rsid w:val="00455262"/>
    <w:rsid w:val="004A43DA"/>
    <w:rsid w:val="00524C00"/>
    <w:rsid w:val="00562816"/>
    <w:rsid w:val="00597CB1"/>
    <w:rsid w:val="005C58BB"/>
    <w:rsid w:val="0068253B"/>
    <w:rsid w:val="006C70BE"/>
    <w:rsid w:val="007113A4"/>
    <w:rsid w:val="0072424B"/>
    <w:rsid w:val="00761E5F"/>
    <w:rsid w:val="00771E40"/>
    <w:rsid w:val="00782EDA"/>
    <w:rsid w:val="007B488A"/>
    <w:rsid w:val="007B777A"/>
    <w:rsid w:val="00844A42"/>
    <w:rsid w:val="00855515"/>
    <w:rsid w:val="00896132"/>
    <w:rsid w:val="008D2178"/>
    <w:rsid w:val="009C6FA7"/>
    <w:rsid w:val="00A30017"/>
    <w:rsid w:val="00AA1B4A"/>
    <w:rsid w:val="00AB1ABB"/>
    <w:rsid w:val="00AB6183"/>
    <w:rsid w:val="00AF4A22"/>
    <w:rsid w:val="00B00F0C"/>
    <w:rsid w:val="00B35F02"/>
    <w:rsid w:val="00B4674A"/>
    <w:rsid w:val="00B51641"/>
    <w:rsid w:val="00B80E9F"/>
    <w:rsid w:val="00B9712F"/>
    <w:rsid w:val="00BB2809"/>
    <w:rsid w:val="00C318C5"/>
    <w:rsid w:val="00C552AA"/>
    <w:rsid w:val="00C60CD3"/>
    <w:rsid w:val="00D13B45"/>
    <w:rsid w:val="00D206D0"/>
    <w:rsid w:val="00D31BFB"/>
    <w:rsid w:val="00D370D0"/>
    <w:rsid w:val="00D4053B"/>
    <w:rsid w:val="00D82BE0"/>
    <w:rsid w:val="00D875EA"/>
    <w:rsid w:val="00E50B64"/>
    <w:rsid w:val="00EE70B9"/>
    <w:rsid w:val="00F651B1"/>
    <w:rsid w:val="00F7435B"/>
    <w:rsid w:val="00FA1B9E"/>
    <w:rsid w:val="00FF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19FDF1-BB06-4F7D-8A71-8A9EFCB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4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349">
      <w:bodyDiv w:val="1"/>
      <w:marLeft w:val="0"/>
      <w:marRight w:val="0"/>
      <w:marTop w:val="0"/>
      <w:marBottom w:val="0"/>
      <w:divBdr>
        <w:top w:val="none" w:sz="0" w:space="0" w:color="auto"/>
        <w:left w:val="none" w:sz="0" w:space="0" w:color="auto"/>
        <w:bottom w:val="none" w:sz="0" w:space="0" w:color="auto"/>
        <w:right w:val="none" w:sz="0" w:space="0" w:color="auto"/>
      </w:divBdr>
    </w:div>
    <w:div w:id="18756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BAC1-34B2-4AA2-AFD4-F0C79C93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9</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Gail Leslie</cp:lastModifiedBy>
  <cp:revision>10</cp:revision>
  <dcterms:created xsi:type="dcterms:W3CDTF">2015-08-05T21:15:00Z</dcterms:created>
  <dcterms:modified xsi:type="dcterms:W3CDTF">2015-08-27T17:56:00Z</dcterms:modified>
</cp:coreProperties>
</file>